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DB5A7" w14:textId="591240E1" w:rsidR="004674C5" w:rsidRPr="002632D2" w:rsidRDefault="002632D2" w:rsidP="002632D2">
      <w:pPr>
        <w:tabs>
          <w:tab w:val="left" w:pos="6387"/>
          <w:tab w:val="left" w:pos="7092"/>
        </w:tabs>
        <w:jc w:val="right"/>
        <w:rPr>
          <w:caps/>
        </w:rPr>
      </w:pPr>
      <w:r w:rsidRPr="002632D2">
        <w:rPr>
          <w:caps/>
        </w:rPr>
        <w:t>PATVIRTINTA</w:t>
      </w:r>
    </w:p>
    <w:p w14:paraId="6A220590" w14:textId="6898330F" w:rsidR="009B21E0" w:rsidRDefault="009B21E0" w:rsidP="002632D2">
      <w:pPr>
        <w:tabs>
          <w:tab w:val="left" w:pos="6387"/>
          <w:tab w:val="left" w:pos="7092"/>
        </w:tabs>
        <w:jc w:val="right"/>
        <w:rPr>
          <w:iCs/>
          <w:color w:val="000000"/>
        </w:rPr>
      </w:pPr>
      <w:r>
        <w:rPr>
          <w:iCs/>
          <w:color w:val="000000"/>
        </w:rPr>
        <w:t>V</w:t>
      </w:r>
      <w:r w:rsidR="007C6332">
        <w:rPr>
          <w:iCs/>
          <w:color w:val="000000"/>
        </w:rPr>
        <w:t xml:space="preserve">iešosios įstaigos </w:t>
      </w:r>
      <w:r>
        <w:rPr>
          <w:iCs/>
          <w:color w:val="000000"/>
        </w:rPr>
        <w:t>Rokiškio rajono ligoninės direktor</w:t>
      </w:r>
      <w:r w:rsidR="008D571A">
        <w:rPr>
          <w:iCs/>
          <w:color w:val="000000"/>
        </w:rPr>
        <w:t>iaus</w:t>
      </w:r>
      <w:r>
        <w:rPr>
          <w:iCs/>
          <w:color w:val="000000"/>
        </w:rPr>
        <w:t xml:space="preserve"> </w:t>
      </w:r>
    </w:p>
    <w:p w14:paraId="7C569C4C" w14:textId="576F28A7" w:rsidR="002632D2" w:rsidRPr="002632D2" w:rsidRDefault="005C1E3B" w:rsidP="002632D2">
      <w:pPr>
        <w:tabs>
          <w:tab w:val="left" w:pos="6387"/>
          <w:tab w:val="left" w:pos="7092"/>
        </w:tabs>
        <w:jc w:val="right"/>
        <w:rPr>
          <w:caps/>
        </w:rPr>
      </w:pPr>
      <w:r>
        <w:rPr>
          <w:iCs/>
          <w:color w:val="000000"/>
        </w:rPr>
        <w:t>2021-</w:t>
      </w:r>
      <w:r w:rsidR="00E475A8">
        <w:rPr>
          <w:iCs/>
          <w:color w:val="000000"/>
        </w:rPr>
        <w:t>11</w:t>
      </w:r>
      <w:r w:rsidRPr="008D571A">
        <w:rPr>
          <w:iCs/>
          <w:color w:val="000000"/>
        </w:rPr>
        <w:t>-</w:t>
      </w:r>
      <w:r w:rsidR="001957B3">
        <w:rPr>
          <w:iCs/>
          <w:color w:val="000000"/>
        </w:rPr>
        <w:t>15</w:t>
      </w:r>
      <w:r w:rsidR="00E475A8">
        <w:rPr>
          <w:iCs/>
          <w:color w:val="000000"/>
        </w:rPr>
        <w:t xml:space="preserve"> </w:t>
      </w:r>
      <w:r w:rsidR="008D571A">
        <w:rPr>
          <w:iCs/>
          <w:color w:val="000000"/>
        </w:rPr>
        <w:t xml:space="preserve"> įsakymu Nr. V-</w:t>
      </w:r>
      <w:r w:rsidR="002632D2">
        <w:rPr>
          <w:caps/>
        </w:rPr>
        <w:t xml:space="preserve"> </w:t>
      </w:r>
      <w:r w:rsidR="001957B3">
        <w:rPr>
          <w:caps/>
        </w:rPr>
        <w:t>212</w:t>
      </w:r>
      <w:bookmarkStart w:id="0" w:name="_GoBack"/>
      <w:bookmarkEnd w:id="0"/>
    </w:p>
    <w:p w14:paraId="7651A23C" w14:textId="77777777" w:rsidR="002632D2" w:rsidRDefault="002632D2" w:rsidP="004674C5">
      <w:pPr>
        <w:tabs>
          <w:tab w:val="left" w:pos="6387"/>
          <w:tab w:val="left" w:pos="7092"/>
        </w:tabs>
        <w:jc w:val="center"/>
        <w:rPr>
          <w:b/>
          <w:bCs/>
          <w:caps/>
          <w:highlight w:val="yellow"/>
        </w:rPr>
      </w:pPr>
      <w:bookmarkStart w:id="1" w:name="_Hlk58342060"/>
    </w:p>
    <w:p w14:paraId="3CD25C5F" w14:textId="77777777" w:rsidR="002632D2" w:rsidRDefault="002632D2" w:rsidP="004674C5">
      <w:pPr>
        <w:tabs>
          <w:tab w:val="left" w:pos="6387"/>
          <w:tab w:val="left" w:pos="7092"/>
        </w:tabs>
        <w:jc w:val="center"/>
        <w:rPr>
          <w:b/>
          <w:bCs/>
          <w:caps/>
          <w:highlight w:val="yellow"/>
        </w:rPr>
      </w:pPr>
    </w:p>
    <w:p w14:paraId="43E5F13D" w14:textId="764F3DD2" w:rsidR="004674C5" w:rsidRDefault="005C1E3B" w:rsidP="004674C5">
      <w:pPr>
        <w:tabs>
          <w:tab w:val="left" w:pos="6387"/>
          <w:tab w:val="left" w:pos="7092"/>
        </w:tabs>
        <w:jc w:val="center"/>
        <w:rPr>
          <w:b/>
          <w:bCs/>
          <w:caps/>
        </w:rPr>
      </w:pPr>
      <w:bookmarkStart w:id="2" w:name="_Hlk54881432"/>
      <w:r>
        <w:rPr>
          <w:b/>
          <w:bCs/>
          <w:caps/>
        </w:rPr>
        <w:t>Viešosios įstaigos rokiškio rajono ligoninės</w:t>
      </w:r>
    </w:p>
    <w:p w14:paraId="65E30239" w14:textId="4AACFF00" w:rsidR="00041523" w:rsidRDefault="00041523" w:rsidP="004674C5">
      <w:pPr>
        <w:tabs>
          <w:tab w:val="left" w:pos="6387"/>
          <w:tab w:val="left" w:pos="7092"/>
        </w:tabs>
        <w:jc w:val="center"/>
        <w:rPr>
          <w:b/>
          <w:caps/>
          <w:position w:val="-34"/>
        </w:rPr>
      </w:pPr>
      <w:r w:rsidRPr="00C03E25">
        <w:rPr>
          <w:b/>
          <w:caps/>
          <w:position w:val="-34"/>
        </w:rPr>
        <w:t>asmens duomenų apsaugos politika</w:t>
      </w:r>
    </w:p>
    <w:p w14:paraId="59E935DE" w14:textId="7B2403CA" w:rsidR="00D842BE" w:rsidRPr="00C03E25" w:rsidRDefault="00D842BE" w:rsidP="00041523">
      <w:pPr>
        <w:tabs>
          <w:tab w:val="left" w:pos="6387"/>
          <w:tab w:val="left" w:pos="7092"/>
        </w:tabs>
        <w:jc w:val="center"/>
        <w:rPr>
          <w:b/>
          <w:caps/>
          <w:position w:val="-34"/>
        </w:rPr>
      </w:pPr>
    </w:p>
    <w:bookmarkEnd w:id="2"/>
    <w:p w14:paraId="76A496C9" w14:textId="2C3C3680" w:rsidR="00041523" w:rsidRPr="00C03E25" w:rsidRDefault="00585EF4" w:rsidP="00585EF4">
      <w:pPr>
        <w:pStyle w:val="Pagrindinistekstas"/>
        <w:tabs>
          <w:tab w:val="left" w:pos="709"/>
        </w:tabs>
        <w:spacing w:before="200" w:after="200"/>
        <w:jc w:val="center"/>
        <w:outlineLvl w:val="0"/>
        <w:rPr>
          <w:b/>
          <w:bCs/>
        </w:rPr>
      </w:pPr>
      <w:r>
        <w:rPr>
          <w:b/>
          <w:bCs/>
        </w:rPr>
        <w:t xml:space="preserve">I. </w:t>
      </w:r>
      <w:r w:rsidR="007D25B4">
        <w:rPr>
          <w:b/>
          <w:bCs/>
        </w:rPr>
        <w:t xml:space="preserve">POLITIKOJE IR JOS PRIEDUOSE NAUDOJAMI TERMINAI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041523" w:rsidRPr="00C03E25" w14:paraId="52B08A39" w14:textId="77777777" w:rsidTr="7B742490">
        <w:tc>
          <w:tcPr>
            <w:tcW w:w="1341" w:type="pct"/>
          </w:tcPr>
          <w:p w14:paraId="715A8798" w14:textId="77777777" w:rsidR="00041523" w:rsidRPr="00C03E25" w:rsidRDefault="00041523" w:rsidP="00686B18">
            <w:pPr>
              <w:pStyle w:val="Pagrindinistekstas"/>
              <w:spacing w:line="276" w:lineRule="auto"/>
              <w:jc w:val="left"/>
              <w:rPr>
                <w:b/>
                <w:iCs/>
                <w:color w:val="000000"/>
              </w:rPr>
            </w:pPr>
            <w:r w:rsidRPr="00C03E25">
              <w:rPr>
                <w:b/>
                <w:iCs/>
                <w:color w:val="000000"/>
              </w:rPr>
              <w:t>Pateikiamas terminas arba sutrumpinimas</w:t>
            </w:r>
          </w:p>
        </w:tc>
        <w:tc>
          <w:tcPr>
            <w:tcW w:w="3659" w:type="pct"/>
          </w:tcPr>
          <w:p w14:paraId="3910C05D" w14:textId="77777777" w:rsidR="00041523" w:rsidRPr="00C03E25" w:rsidRDefault="00041523" w:rsidP="00686B18">
            <w:pPr>
              <w:spacing w:line="276" w:lineRule="auto"/>
              <w:jc w:val="both"/>
              <w:rPr>
                <w:b/>
                <w:bCs/>
                <w:iCs/>
                <w:color w:val="000000"/>
              </w:rPr>
            </w:pPr>
            <w:r w:rsidRPr="00C03E25">
              <w:rPr>
                <w:b/>
                <w:bCs/>
                <w:iCs/>
                <w:color w:val="000000"/>
              </w:rPr>
              <w:t>Pateikiamas termino arba sutrumpinimo paaiškinimas</w:t>
            </w:r>
          </w:p>
        </w:tc>
      </w:tr>
      <w:tr w:rsidR="00041523" w:rsidRPr="00C03E25" w14:paraId="68676D58" w14:textId="77777777" w:rsidTr="7B742490">
        <w:tc>
          <w:tcPr>
            <w:tcW w:w="1341" w:type="pct"/>
          </w:tcPr>
          <w:p w14:paraId="59B38FC3" w14:textId="77777777" w:rsidR="00041523" w:rsidRPr="00C03E25" w:rsidRDefault="00041523" w:rsidP="00686B18">
            <w:pPr>
              <w:pStyle w:val="Pagrindinistekstas"/>
              <w:spacing w:line="276" w:lineRule="auto"/>
              <w:jc w:val="left"/>
              <w:rPr>
                <w:b/>
                <w:bCs/>
                <w:iCs/>
                <w:color w:val="000000"/>
              </w:rPr>
            </w:pPr>
            <w:r w:rsidRPr="00C03E25">
              <w:rPr>
                <w:b/>
                <w:bCs/>
                <w:iCs/>
                <w:color w:val="000000"/>
              </w:rPr>
              <w:t>Politika</w:t>
            </w:r>
          </w:p>
        </w:tc>
        <w:tc>
          <w:tcPr>
            <w:tcW w:w="3659" w:type="pct"/>
          </w:tcPr>
          <w:p w14:paraId="589F0A9F" w14:textId="0F3B2641" w:rsidR="00041523" w:rsidRPr="00C03E25" w:rsidRDefault="007C6332" w:rsidP="00686B18">
            <w:pPr>
              <w:spacing w:line="276" w:lineRule="auto"/>
              <w:jc w:val="both"/>
              <w:rPr>
                <w:iCs/>
                <w:color w:val="000000"/>
              </w:rPr>
            </w:pPr>
            <w:r>
              <w:rPr>
                <w:iCs/>
                <w:color w:val="000000"/>
              </w:rPr>
              <w:t>Viešosios įstaigos Rokiškio rajono ligoninės a</w:t>
            </w:r>
            <w:r w:rsidR="00041523" w:rsidRPr="00C03E25">
              <w:rPr>
                <w:iCs/>
                <w:color w:val="000000"/>
              </w:rPr>
              <w:t>smens duomenų apsaugos politika</w:t>
            </w:r>
          </w:p>
        </w:tc>
      </w:tr>
      <w:tr w:rsidR="00041523" w:rsidRPr="00C03E25" w14:paraId="07A87A1C" w14:textId="77777777" w:rsidTr="7B742490">
        <w:tc>
          <w:tcPr>
            <w:tcW w:w="1341" w:type="pct"/>
          </w:tcPr>
          <w:p w14:paraId="62DAC546" w14:textId="0B1CD333" w:rsidR="00041523" w:rsidRPr="00C03E25" w:rsidRDefault="00CB62BF" w:rsidP="00686B18">
            <w:pPr>
              <w:pStyle w:val="Pagrindinistekstas"/>
              <w:spacing w:line="276" w:lineRule="auto"/>
              <w:jc w:val="left"/>
              <w:rPr>
                <w:b/>
                <w:bCs/>
                <w:iCs/>
                <w:color w:val="000000"/>
              </w:rPr>
            </w:pPr>
            <w:r>
              <w:rPr>
                <w:b/>
                <w:bCs/>
                <w:iCs/>
                <w:color w:val="000000"/>
              </w:rPr>
              <w:t>Įstaiga</w:t>
            </w:r>
          </w:p>
        </w:tc>
        <w:tc>
          <w:tcPr>
            <w:tcW w:w="3659" w:type="pct"/>
          </w:tcPr>
          <w:p w14:paraId="7DCEF561" w14:textId="468676C6" w:rsidR="00041523" w:rsidRPr="00C03E25" w:rsidRDefault="00CB62BF">
            <w:pPr>
              <w:spacing w:line="276" w:lineRule="auto"/>
              <w:jc w:val="both"/>
            </w:pPr>
            <w:r>
              <w:rPr>
                <w:color w:val="000000" w:themeColor="text1"/>
              </w:rPr>
              <w:t xml:space="preserve">Viešoji įstaiga Rokiškio rajono ligoninė, juridinio asmens kodas </w:t>
            </w:r>
            <w:r w:rsidR="00BE70E3">
              <w:rPr>
                <w:color w:val="000000" w:themeColor="text1"/>
              </w:rPr>
              <w:t>173224274, adresas V. Lašo g. 3, Rokiškis, Lietuva</w:t>
            </w:r>
          </w:p>
        </w:tc>
      </w:tr>
      <w:tr w:rsidR="00041523" w:rsidRPr="00C03E25" w14:paraId="2F0D557F" w14:textId="77777777" w:rsidTr="7B742490">
        <w:tc>
          <w:tcPr>
            <w:tcW w:w="1341" w:type="pct"/>
          </w:tcPr>
          <w:p w14:paraId="65613EFD" w14:textId="77777777" w:rsidR="00041523" w:rsidRPr="00C03E25" w:rsidRDefault="00041523" w:rsidP="00686B18">
            <w:pPr>
              <w:pStyle w:val="Pagrindinistekstas"/>
              <w:spacing w:line="276" w:lineRule="auto"/>
              <w:jc w:val="left"/>
              <w:rPr>
                <w:b/>
                <w:bCs/>
                <w:iCs/>
                <w:color w:val="000000"/>
              </w:rPr>
            </w:pPr>
            <w:r w:rsidRPr="00C03E25">
              <w:rPr>
                <w:b/>
                <w:bCs/>
                <w:iCs/>
                <w:color w:val="000000"/>
              </w:rPr>
              <w:t>Asmens duomenys</w:t>
            </w:r>
          </w:p>
        </w:tc>
        <w:tc>
          <w:tcPr>
            <w:tcW w:w="3659" w:type="pct"/>
          </w:tcPr>
          <w:p w14:paraId="5EBA604D" w14:textId="72DB378C" w:rsidR="009B21E0" w:rsidRPr="00C03E25" w:rsidRDefault="003F6ED7" w:rsidP="00686B18">
            <w:pPr>
              <w:spacing w:line="276" w:lineRule="auto"/>
              <w:jc w:val="both"/>
              <w:rPr>
                <w:iCs/>
                <w:color w:val="000000"/>
              </w:rPr>
            </w:pPr>
            <w:r>
              <w:rPr>
                <w:iCs/>
                <w:color w:val="000000"/>
              </w:rPr>
              <w:t>B</w:t>
            </w:r>
            <w:r w:rsidR="00041523" w:rsidRPr="00C03E25">
              <w:rPr>
                <w:iCs/>
                <w:color w:val="000000"/>
              </w:rPr>
              <w:t xml:space="preserve">et kokia informacija apie </w:t>
            </w:r>
            <w:r w:rsidR="00041523">
              <w:rPr>
                <w:iCs/>
                <w:color w:val="000000"/>
              </w:rPr>
              <w:t>fizinį asmenį</w:t>
            </w:r>
            <w:r w:rsidR="00041523" w:rsidRPr="00C03E25">
              <w:rPr>
                <w:iCs/>
                <w:color w:val="000000"/>
              </w:rPr>
              <w:t xml:space="preserve">, pavyzdžiui, darbuotojo, </w:t>
            </w:r>
            <w:r w:rsidR="00771242">
              <w:rPr>
                <w:iCs/>
                <w:color w:val="000000"/>
              </w:rPr>
              <w:t>paciento</w:t>
            </w:r>
            <w:r w:rsidR="00041523" w:rsidRPr="00C03E25">
              <w:rPr>
                <w:iCs/>
                <w:color w:val="000000"/>
              </w:rPr>
              <w:t xml:space="preserve"> vardas, pavardė, asmens kodas, sistemoje suteiktas kodas, atvaizdas, kuri</w:t>
            </w:r>
            <w:r w:rsidR="00041523">
              <w:rPr>
                <w:iCs/>
                <w:color w:val="000000"/>
              </w:rPr>
              <w:t>s</w:t>
            </w:r>
            <w:r w:rsidR="00041523" w:rsidRPr="00C03E25">
              <w:rPr>
                <w:iCs/>
                <w:color w:val="000000"/>
              </w:rPr>
              <w:t xml:space="preserve"> leistų tiesiogiai arba netiesiogiai nustatyti fizinio asmens tapatybę</w:t>
            </w:r>
            <w:r w:rsidR="009B21E0">
              <w:rPr>
                <w:iCs/>
                <w:color w:val="000000"/>
              </w:rPr>
              <w:t xml:space="preserve"> </w:t>
            </w:r>
            <w:r w:rsidR="00654F20">
              <w:rPr>
                <w:iCs/>
                <w:color w:val="000000"/>
              </w:rPr>
              <w:t xml:space="preserve"> </w:t>
            </w:r>
          </w:p>
        </w:tc>
      </w:tr>
      <w:tr w:rsidR="00622A10" w:rsidRPr="00C03E25" w14:paraId="13D4BB46" w14:textId="77777777" w:rsidTr="7B742490">
        <w:tc>
          <w:tcPr>
            <w:tcW w:w="1341" w:type="pct"/>
          </w:tcPr>
          <w:p w14:paraId="0B381196" w14:textId="54490C9F" w:rsidR="00622A10" w:rsidRPr="00C03E25" w:rsidRDefault="00622A10" w:rsidP="00622A10">
            <w:pPr>
              <w:pStyle w:val="Pagrindinistekstas"/>
              <w:spacing w:line="276" w:lineRule="auto"/>
              <w:jc w:val="left"/>
              <w:rPr>
                <w:b/>
                <w:bCs/>
                <w:iCs/>
                <w:color w:val="000000"/>
              </w:rPr>
            </w:pPr>
            <w:r>
              <w:rPr>
                <w:b/>
                <w:bCs/>
                <w:iCs/>
                <w:color w:val="000000"/>
              </w:rPr>
              <w:t>Specialių kategorijų asmens duomenys</w:t>
            </w:r>
          </w:p>
        </w:tc>
        <w:tc>
          <w:tcPr>
            <w:tcW w:w="3659" w:type="pct"/>
          </w:tcPr>
          <w:p w14:paraId="010765B0" w14:textId="467487DC" w:rsidR="00622A10" w:rsidRDefault="00622A10" w:rsidP="00622A10">
            <w:pPr>
              <w:spacing w:line="276" w:lineRule="auto"/>
              <w:jc w:val="both"/>
              <w:rPr>
                <w:iCs/>
                <w:color w:val="000000"/>
              </w:rPr>
            </w:pPr>
            <w:r>
              <w:rPr>
                <w:iCs/>
                <w:color w:val="000000"/>
              </w:rPr>
              <w:t>Asmens duomenys, atskleidžiantys fizinio asmens rasinę ar etninę kilmę, politines pažiūras, religinius ar filosofinius įsitikinimus ar narystę profesinėje sąjungoje. Specialių kategorijų asmens duomenys taip pat yra genetiniai, biometriniai, sveikatos duomenys</w:t>
            </w:r>
            <w:r w:rsidR="000B3AF8">
              <w:rPr>
                <w:iCs/>
                <w:color w:val="000000"/>
              </w:rPr>
              <w:t xml:space="preserve">, </w:t>
            </w:r>
            <w:r>
              <w:rPr>
                <w:iCs/>
                <w:color w:val="000000"/>
              </w:rPr>
              <w:t>duomenys apie fizinio asmens lytinį gyvenimą ir lytinę orientaciją</w:t>
            </w:r>
          </w:p>
        </w:tc>
      </w:tr>
      <w:tr w:rsidR="00622A10" w:rsidRPr="00C03E25" w14:paraId="4EA8A332" w14:textId="77777777" w:rsidTr="7B742490">
        <w:tc>
          <w:tcPr>
            <w:tcW w:w="1341" w:type="pct"/>
          </w:tcPr>
          <w:p w14:paraId="1833E646" w14:textId="77777777" w:rsidR="00622A10" w:rsidRPr="00C03E25" w:rsidRDefault="00622A10" w:rsidP="00622A10">
            <w:pPr>
              <w:pStyle w:val="Pagrindinistekstas"/>
              <w:spacing w:line="276" w:lineRule="auto"/>
              <w:jc w:val="left"/>
              <w:rPr>
                <w:b/>
                <w:bCs/>
                <w:iCs/>
                <w:color w:val="000000"/>
              </w:rPr>
            </w:pPr>
            <w:r w:rsidRPr="00C03E25">
              <w:rPr>
                <w:b/>
                <w:bCs/>
                <w:iCs/>
                <w:color w:val="000000"/>
              </w:rPr>
              <w:t>Asmens duomenų tvarkymas</w:t>
            </w:r>
          </w:p>
        </w:tc>
        <w:tc>
          <w:tcPr>
            <w:tcW w:w="3659" w:type="pct"/>
          </w:tcPr>
          <w:p w14:paraId="1A15BAB6" w14:textId="6B8F06C8" w:rsidR="00622A10" w:rsidRPr="00C03E25" w:rsidRDefault="00622A10" w:rsidP="7B742490">
            <w:pPr>
              <w:spacing w:line="276" w:lineRule="auto"/>
              <w:jc w:val="both"/>
              <w:rPr>
                <w:color w:val="000000"/>
              </w:rPr>
            </w:pPr>
            <w:r w:rsidRPr="7B742490">
              <w:rPr>
                <w:color w:val="000000" w:themeColor="text1"/>
              </w:rPr>
              <w:t>Bet kokia automatizuotomis arba neautomatizuotomis priemonėmis su Asmens duomenimis ar Asmens duomenų rinkiniais atliekama operacija ar operacijų seka</w:t>
            </w:r>
            <w:r w:rsidR="005531AE">
              <w:rPr>
                <w:color w:val="000000" w:themeColor="text1"/>
              </w:rPr>
              <w:t>, pavyzdžiui,</w:t>
            </w:r>
            <w:r w:rsidR="009E1466">
              <w:rPr>
                <w:color w:val="000000" w:themeColor="text1"/>
              </w:rPr>
              <w:t xml:space="preserve"> </w:t>
            </w:r>
            <w:r w:rsidR="00233D66" w:rsidRPr="00233D66">
              <w:rPr>
                <w:color w:val="000000" w:themeColor="text1"/>
              </w:rPr>
              <w:t>rinkimas, įrašymas, rūšiavimas, sisteminimas, saugojimas, adaptavimas ar keitimas, susipažinimas, naudojimas, atskleidimas persiunčiant, platinant ar kitu būdu sudarant galimybę jais naudotis, taip pat sujungimas su kitais duomenimis, apribojimas arba sunaikinimas</w:t>
            </w:r>
            <w:r w:rsidR="005531AE">
              <w:rPr>
                <w:color w:val="000000" w:themeColor="text1"/>
              </w:rPr>
              <w:t>.</w:t>
            </w:r>
          </w:p>
        </w:tc>
      </w:tr>
      <w:tr w:rsidR="00622A10" w:rsidRPr="00C03E25" w14:paraId="4D33FE84" w14:textId="77777777" w:rsidTr="7B742490">
        <w:tc>
          <w:tcPr>
            <w:tcW w:w="1341" w:type="pct"/>
          </w:tcPr>
          <w:p w14:paraId="2D95B5B7" w14:textId="77777777" w:rsidR="00622A10" w:rsidRPr="00C03E25" w:rsidRDefault="00622A10" w:rsidP="00622A10">
            <w:pPr>
              <w:pStyle w:val="Pagrindinistekstas"/>
              <w:spacing w:line="276" w:lineRule="auto"/>
              <w:jc w:val="left"/>
              <w:rPr>
                <w:b/>
                <w:bCs/>
                <w:iCs/>
                <w:color w:val="000000"/>
              </w:rPr>
            </w:pPr>
            <w:r w:rsidRPr="00C03E25">
              <w:rPr>
                <w:b/>
                <w:bCs/>
                <w:iCs/>
                <w:color w:val="000000"/>
              </w:rPr>
              <w:t>Duomenų subjektas</w:t>
            </w:r>
          </w:p>
        </w:tc>
        <w:tc>
          <w:tcPr>
            <w:tcW w:w="3659" w:type="pct"/>
          </w:tcPr>
          <w:p w14:paraId="6368F962" w14:textId="1895C526" w:rsidR="00622A10" w:rsidRPr="00C03E25" w:rsidRDefault="00622A10" w:rsidP="00622A10">
            <w:pPr>
              <w:spacing w:line="276" w:lineRule="auto"/>
              <w:jc w:val="both"/>
              <w:rPr>
                <w:iCs/>
                <w:color w:val="000000"/>
              </w:rPr>
            </w:pPr>
            <w:r>
              <w:rPr>
                <w:iCs/>
                <w:color w:val="000000"/>
              </w:rPr>
              <w:t>F</w:t>
            </w:r>
            <w:r w:rsidRPr="00C03E25">
              <w:rPr>
                <w:iCs/>
                <w:color w:val="000000"/>
              </w:rPr>
              <w:t>izinis asmuo, kurio tapatybė nustatyta arba kurio tapatybę galima nustatyti</w:t>
            </w:r>
            <w:r>
              <w:rPr>
                <w:iCs/>
                <w:color w:val="000000"/>
              </w:rPr>
              <w:t xml:space="preserve"> </w:t>
            </w:r>
            <w:r w:rsidRPr="00C03E25">
              <w:rPr>
                <w:iCs/>
                <w:color w:val="000000"/>
              </w:rPr>
              <w:t xml:space="preserve">tiesiogiai arba netiesiogiai pagal identifikacinius duomenis, tokius kaip vardas, pavardė, asmens identifikavimo numeris arba </w:t>
            </w:r>
            <w:r>
              <w:rPr>
                <w:iCs/>
                <w:color w:val="000000"/>
              </w:rPr>
              <w:t xml:space="preserve">fizinio asmens tapatybę galima nustatyti </w:t>
            </w:r>
            <w:r w:rsidRPr="00C03E25">
              <w:rPr>
                <w:iCs/>
                <w:color w:val="000000"/>
              </w:rPr>
              <w:t>pagal vieną ar kelis</w:t>
            </w:r>
            <w:r>
              <w:rPr>
                <w:iCs/>
                <w:color w:val="000000"/>
              </w:rPr>
              <w:t xml:space="preserve"> jo </w:t>
            </w:r>
            <w:r w:rsidRPr="00C03E25">
              <w:rPr>
                <w:iCs/>
                <w:color w:val="000000"/>
              </w:rPr>
              <w:t>fizinės, fiziologinės, genetinės, psichinės, ekonominės, kultūrinės ar socialinės tapatybės požymius</w:t>
            </w:r>
          </w:p>
        </w:tc>
      </w:tr>
      <w:tr w:rsidR="00622A10" w:rsidRPr="00C03E25" w14:paraId="2C6C7170" w14:textId="77777777" w:rsidTr="7B742490">
        <w:tc>
          <w:tcPr>
            <w:tcW w:w="1341" w:type="pct"/>
          </w:tcPr>
          <w:p w14:paraId="38675752" w14:textId="77777777" w:rsidR="00622A10" w:rsidRPr="00C03E25" w:rsidRDefault="00622A10" w:rsidP="00622A10">
            <w:pPr>
              <w:pStyle w:val="Pagrindinistekstas"/>
              <w:spacing w:line="276" w:lineRule="auto"/>
              <w:jc w:val="left"/>
              <w:rPr>
                <w:b/>
                <w:bCs/>
                <w:iCs/>
                <w:color w:val="000000"/>
              </w:rPr>
            </w:pPr>
            <w:r w:rsidRPr="00C03E25">
              <w:rPr>
                <w:b/>
                <w:bCs/>
                <w:iCs/>
                <w:color w:val="000000"/>
              </w:rPr>
              <w:lastRenderedPageBreak/>
              <w:t>Duomenų valdytojas</w:t>
            </w:r>
          </w:p>
        </w:tc>
        <w:tc>
          <w:tcPr>
            <w:tcW w:w="3659" w:type="pct"/>
          </w:tcPr>
          <w:p w14:paraId="6F8DC286" w14:textId="2FC1A932" w:rsidR="00622A10" w:rsidRPr="00C03E25" w:rsidRDefault="00622A10" w:rsidP="00622A10">
            <w:pPr>
              <w:spacing w:line="276" w:lineRule="auto"/>
              <w:jc w:val="both"/>
              <w:rPr>
                <w:iCs/>
                <w:color w:val="000000"/>
              </w:rPr>
            </w:pPr>
            <w:r>
              <w:rPr>
                <w:iCs/>
                <w:color w:val="000000"/>
              </w:rPr>
              <w:t>F</w:t>
            </w:r>
            <w:r w:rsidRPr="00C03E25">
              <w:rPr>
                <w:iCs/>
                <w:color w:val="000000"/>
              </w:rPr>
              <w:t xml:space="preserve">izinis arba juridinis asmuo, valdžios institucija, agentūra ar kita įstaiga, kuris vienas ar drauge su kitais nustato </w:t>
            </w:r>
            <w:r>
              <w:rPr>
                <w:iCs/>
                <w:color w:val="000000"/>
              </w:rPr>
              <w:t xml:space="preserve">Asmens </w:t>
            </w:r>
            <w:r w:rsidRPr="00C03E25">
              <w:rPr>
                <w:iCs/>
                <w:color w:val="000000"/>
              </w:rPr>
              <w:t xml:space="preserve">duomenų tvarkymo tikslus ir priemones </w:t>
            </w:r>
          </w:p>
        </w:tc>
      </w:tr>
      <w:tr w:rsidR="00622A10" w:rsidRPr="00C03E25" w14:paraId="2C984A1C" w14:textId="77777777" w:rsidTr="7B742490">
        <w:tc>
          <w:tcPr>
            <w:tcW w:w="1341" w:type="pct"/>
          </w:tcPr>
          <w:p w14:paraId="574898BF" w14:textId="77777777" w:rsidR="00622A10" w:rsidRPr="00C03E25" w:rsidRDefault="00622A10" w:rsidP="00622A10">
            <w:pPr>
              <w:pStyle w:val="Pagrindinistekstas"/>
              <w:spacing w:line="276" w:lineRule="auto"/>
              <w:jc w:val="left"/>
              <w:rPr>
                <w:b/>
                <w:bCs/>
                <w:iCs/>
                <w:color w:val="000000"/>
              </w:rPr>
            </w:pPr>
            <w:r w:rsidRPr="00C03E25">
              <w:rPr>
                <w:b/>
                <w:bCs/>
                <w:iCs/>
                <w:color w:val="000000"/>
              </w:rPr>
              <w:t>Duomenų tvarkytojas</w:t>
            </w:r>
          </w:p>
        </w:tc>
        <w:tc>
          <w:tcPr>
            <w:tcW w:w="3659" w:type="pct"/>
          </w:tcPr>
          <w:p w14:paraId="1718C708" w14:textId="11E93FBC" w:rsidR="00622A10" w:rsidRPr="00C03E25" w:rsidRDefault="00622A10" w:rsidP="00622A10">
            <w:pPr>
              <w:spacing w:line="276" w:lineRule="auto"/>
              <w:jc w:val="both"/>
              <w:rPr>
                <w:iCs/>
                <w:color w:val="000000"/>
              </w:rPr>
            </w:pPr>
            <w:r>
              <w:rPr>
                <w:iCs/>
                <w:color w:val="000000"/>
              </w:rPr>
              <w:t>F</w:t>
            </w:r>
            <w:r w:rsidRPr="00C03E25">
              <w:rPr>
                <w:iCs/>
                <w:color w:val="000000"/>
              </w:rPr>
              <w:t xml:space="preserve">izinis arba juridinis asmuo, valdžios institucija, agentūra ar kita įstaiga, kuri Duomenų valdytojo vardu tvarko Asmens duomenis </w:t>
            </w:r>
          </w:p>
        </w:tc>
      </w:tr>
      <w:tr w:rsidR="00622A10" w:rsidRPr="00C03E25" w14:paraId="27E0256E" w14:textId="77777777" w:rsidTr="7B742490">
        <w:tc>
          <w:tcPr>
            <w:tcW w:w="1341" w:type="pct"/>
          </w:tcPr>
          <w:p w14:paraId="695FE398" w14:textId="77777777" w:rsidR="00622A10" w:rsidRPr="00C03E25" w:rsidRDefault="00622A10" w:rsidP="00622A10">
            <w:pPr>
              <w:pStyle w:val="Pagrindinistekstas"/>
              <w:spacing w:line="276" w:lineRule="auto"/>
              <w:jc w:val="left"/>
              <w:rPr>
                <w:b/>
                <w:bCs/>
                <w:iCs/>
                <w:color w:val="000000"/>
              </w:rPr>
            </w:pPr>
            <w:r w:rsidRPr="00C03E25">
              <w:rPr>
                <w:b/>
                <w:bCs/>
                <w:iCs/>
                <w:color w:val="000000"/>
              </w:rPr>
              <w:t>Duomenų gavėjas</w:t>
            </w:r>
          </w:p>
        </w:tc>
        <w:tc>
          <w:tcPr>
            <w:tcW w:w="3659" w:type="pct"/>
          </w:tcPr>
          <w:p w14:paraId="1EAB2CBE" w14:textId="7E41DFA1" w:rsidR="00622A10" w:rsidRPr="00C03E25" w:rsidRDefault="00622A10" w:rsidP="00622A10">
            <w:pPr>
              <w:spacing w:line="276" w:lineRule="auto"/>
              <w:jc w:val="both"/>
              <w:rPr>
                <w:iCs/>
                <w:color w:val="000000"/>
              </w:rPr>
            </w:pPr>
            <w:r>
              <w:rPr>
                <w:iCs/>
                <w:color w:val="000000"/>
              </w:rPr>
              <w:t>F</w:t>
            </w:r>
            <w:r w:rsidRPr="00C03E25">
              <w:rPr>
                <w:iCs/>
                <w:color w:val="000000"/>
              </w:rPr>
              <w:t xml:space="preserve">izinis arba juridinis asmuo, valdžios institucija, agentūra ar kita įstaiga, kuriai atskleidžiami Asmens duomenys, </w:t>
            </w:r>
            <w:r>
              <w:rPr>
                <w:iCs/>
                <w:color w:val="000000"/>
              </w:rPr>
              <w:t>neatsižvelgiant į tai</w:t>
            </w:r>
            <w:r w:rsidRPr="00C03E25">
              <w:rPr>
                <w:iCs/>
                <w:color w:val="000000"/>
              </w:rPr>
              <w:t>, ar tai Trečioji šalis</w:t>
            </w:r>
            <w:r>
              <w:rPr>
                <w:iCs/>
                <w:color w:val="000000"/>
              </w:rPr>
              <w:t>,</w:t>
            </w:r>
            <w:r w:rsidRPr="00C03E25">
              <w:rPr>
                <w:iCs/>
                <w:color w:val="000000"/>
              </w:rPr>
              <w:t xml:space="preserve"> ar ne </w:t>
            </w:r>
          </w:p>
        </w:tc>
      </w:tr>
      <w:tr w:rsidR="00622A10" w:rsidRPr="00C03E25" w14:paraId="17792DCA" w14:textId="77777777" w:rsidTr="7B742490">
        <w:tc>
          <w:tcPr>
            <w:tcW w:w="1341" w:type="pct"/>
          </w:tcPr>
          <w:p w14:paraId="5D08AD79" w14:textId="77777777" w:rsidR="00622A10" w:rsidRPr="00C03E25" w:rsidRDefault="00622A10" w:rsidP="00622A10">
            <w:pPr>
              <w:pStyle w:val="Pagrindinistekstas"/>
              <w:spacing w:line="276" w:lineRule="auto"/>
              <w:jc w:val="left"/>
              <w:rPr>
                <w:b/>
                <w:bCs/>
                <w:iCs/>
                <w:color w:val="000000"/>
              </w:rPr>
            </w:pPr>
            <w:r w:rsidRPr="00C03E25">
              <w:rPr>
                <w:b/>
                <w:bCs/>
                <w:iCs/>
                <w:color w:val="000000"/>
              </w:rPr>
              <w:t>Trečioji šalis</w:t>
            </w:r>
          </w:p>
        </w:tc>
        <w:tc>
          <w:tcPr>
            <w:tcW w:w="3659" w:type="pct"/>
          </w:tcPr>
          <w:p w14:paraId="30F3E3DC" w14:textId="6552485A" w:rsidR="00622A10" w:rsidRPr="00C03E25" w:rsidRDefault="00622A10" w:rsidP="00622A10">
            <w:pPr>
              <w:spacing w:line="276" w:lineRule="auto"/>
              <w:jc w:val="both"/>
              <w:rPr>
                <w:iCs/>
                <w:color w:val="000000"/>
              </w:rPr>
            </w:pPr>
            <w:r>
              <w:rPr>
                <w:iCs/>
                <w:color w:val="000000"/>
              </w:rPr>
              <w:t>F</w:t>
            </w:r>
            <w:r w:rsidRPr="00C03E25">
              <w:rPr>
                <w:iCs/>
                <w:color w:val="000000"/>
              </w:rPr>
              <w:t xml:space="preserve">izinis arba juridinis asmuo, valdžios institucija, agentūra ar kita įstaiga, kuri nėra </w:t>
            </w:r>
            <w:r>
              <w:rPr>
                <w:iCs/>
                <w:color w:val="000000"/>
              </w:rPr>
              <w:t>D</w:t>
            </w:r>
            <w:r w:rsidRPr="00C03E25">
              <w:rPr>
                <w:iCs/>
                <w:color w:val="000000"/>
              </w:rPr>
              <w:t>uomenų subjektas,</w:t>
            </w:r>
            <w:r>
              <w:rPr>
                <w:iCs/>
                <w:color w:val="000000"/>
              </w:rPr>
              <w:t xml:space="preserve"> D</w:t>
            </w:r>
            <w:r w:rsidRPr="00C03E25">
              <w:rPr>
                <w:iCs/>
                <w:color w:val="000000"/>
              </w:rPr>
              <w:t xml:space="preserve">uomenų valdytojas, </w:t>
            </w:r>
            <w:r>
              <w:rPr>
                <w:iCs/>
                <w:color w:val="000000"/>
              </w:rPr>
              <w:t>D</w:t>
            </w:r>
            <w:r w:rsidRPr="00C03E25">
              <w:rPr>
                <w:iCs/>
                <w:color w:val="000000"/>
              </w:rPr>
              <w:t>uomenų tvarkytojas arba</w:t>
            </w:r>
            <w:r>
              <w:rPr>
                <w:iCs/>
                <w:color w:val="000000"/>
              </w:rPr>
              <w:t xml:space="preserve"> asmuo</w:t>
            </w:r>
            <w:r w:rsidRPr="00C03E25">
              <w:rPr>
                <w:iCs/>
                <w:color w:val="000000"/>
              </w:rPr>
              <w:t>, kur</w:t>
            </w:r>
            <w:r>
              <w:rPr>
                <w:iCs/>
                <w:color w:val="000000"/>
              </w:rPr>
              <w:t>iam D</w:t>
            </w:r>
            <w:r w:rsidRPr="00C03E25">
              <w:rPr>
                <w:iCs/>
                <w:color w:val="000000"/>
              </w:rPr>
              <w:t xml:space="preserve">uomenų valdytojo ar </w:t>
            </w:r>
            <w:r>
              <w:rPr>
                <w:iCs/>
                <w:color w:val="000000"/>
              </w:rPr>
              <w:t>D</w:t>
            </w:r>
            <w:r w:rsidRPr="00C03E25">
              <w:rPr>
                <w:iCs/>
                <w:color w:val="000000"/>
              </w:rPr>
              <w:t xml:space="preserve">uomenų tvarkytojo įgaliojimu leidžiama tvarkyti </w:t>
            </w:r>
            <w:r>
              <w:rPr>
                <w:iCs/>
                <w:color w:val="000000"/>
              </w:rPr>
              <w:t>A</w:t>
            </w:r>
            <w:r w:rsidRPr="00C03E25">
              <w:rPr>
                <w:iCs/>
                <w:color w:val="000000"/>
              </w:rPr>
              <w:t>smens duomenis</w:t>
            </w:r>
          </w:p>
        </w:tc>
      </w:tr>
      <w:tr w:rsidR="00622A10" w:rsidRPr="00C03E25" w14:paraId="79FD7290" w14:textId="77777777" w:rsidTr="7B742490">
        <w:tc>
          <w:tcPr>
            <w:tcW w:w="1341" w:type="pct"/>
          </w:tcPr>
          <w:p w14:paraId="2C1B1E5E" w14:textId="0299F8BF" w:rsidR="00622A10" w:rsidRPr="00C03E25" w:rsidRDefault="00622A10" w:rsidP="00C57F61">
            <w:pPr>
              <w:pStyle w:val="Pagrindinistekstas"/>
              <w:spacing w:line="276" w:lineRule="auto"/>
              <w:jc w:val="left"/>
              <w:rPr>
                <w:b/>
                <w:bCs/>
                <w:iCs/>
                <w:color w:val="000000"/>
              </w:rPr>
            </w:pPr>
            <w:r>
              <w:rPr>
                <w:b/>
                <w:bCs/>
                <w:iCs/>
                <w:color w:val="000000"/>
              </w:rPr>
              <w:t>Informaci</w:t>
            </w:r>
            <w:r w:rsidR="00210F92">
              <w:rPr>
                <w:b/>
                <w:bCs/>
                <w:iCs/>
                <w:color w:val="000000"/>
              </w:rPr>
              <w:t>j</w:t>
            </w:r>
            <w:r>
              <w:rPr>
                <w:b/>
                <w:bCs/>
                <w:iCs/>
                <w:color w:val="000000"/>
              </w:rPr>
              <w:t>o</w:t>
            </w:r>
            <w:r w:rsidR="00210F92">
              <w:rPr>
                <w:b/>
                <w:bCs/>
                <w:iCs/>
                <w:color w:val="000000"/>
              </w:rPr>
              <w:t>s</w:t>
            </w:r>
            <w:r>
              <w:rPr>
                <w:b/>
                <w:bCs/>
                <w:iCs/>
                <w:color w:val="000000"/>
              </w:rPr>
              <w:t xml:space="preserve"> s</w:t>
            </w:r>
            <w:r w:rsidRPr="00C03E25">
              <w:rPr>
                <w:b/>
                <w:bCs/>
                <w:iCs/>
                <w:color w:val="000000"/>
              </w:rPr>
              <w:t>augumo incidentas</w:t>
            </w:r>
          </w:p>
        </w:tc>
        <w:tc>
          <w:tcPr>
            <w:tcW w:w="3659" w:type="pct"/>
          </w:tcPr>
          <w:p w14:paraId="2768C940" w14:textId="1421DE86" w:rsidR="00622A10" w:rsidRPr="00C03E25" w:rsidRDefault="00622A10" w:rsidP="00C57F61">
            <w:pPr>
              <w:spacing w:line="276" w:lineRule="auto"/>
              <w:jc w:val="both"/>
              <w:rPr>
                <w:iCs/>
                <w:color w:val="000000"/>
              </w:rPr>
            </w:pPr>
            <w:r w:rsidRPr="00C03E25">
              <w:rPr>
                <w:iCs/>
                <w:color w:val="000000"/>
              </w:rPr>
              <w:t xml:space="preserve">Nepageidaujamas ir netikėtas informacijos saugumo įvykis, turintis didelę tikimybę pakenkti </w:t>
            </w:r>
            <w:r w:rsidR="004B1F56">
              <w:rPr>
                <w:iCs/>
                <w:color w:val="000000"/>
              </w:rPr>
              <w:t>Įstaigos</w:t>
            </w:r>
            <w:r>
              <w:rPr>
                <w:iCs/>
                <w:color w:val="000000"/>
              </w:rPr>
              <w:t xml:space="preserve"> </w:t>
            </w:r>
            <w:r w:rsidRPr="00C03E25">
              <w:rPr>
                <w:iCs/>
                <w:color w:val="000000"/>
              </w:rPr>
              <w:t>veiklai ir keliantis grėsmę informacijos saugumui</w:t>
            </w:r>
          </w:p>
        </w:tc>
      </w:tr>
      <w:tr w:rsidR="00622A10" w:rsidRPr="00C03E25" w14:paraId="05CC366B" w14:textId="77777777" w:rsidTr="7B742490">
        <w:tc>
          <w:tcPr>
            <w:tcW w:w="1341" w:type="pct"/>
          </w:tcPr>
          <w:p w14:paraId="1EDE6112" w14:textId="77777777" w:rsidR="00622A10" w:rsidRPr="00C03E25" w:rsidRDefault="00622A10" w:rsidP="00622A10">
            <w:pPr>
              <w:pStyle w:val="Pagrindinistekstas"/>
              <w:spacing w:line="276" w:lineRule="auto"/>
              <w:jc w:val="left"/>
              <w:rPr>
                <w:b/>
                <w:bCs/>
                <w:iCs/>
                <w:color w:val="000000"/>
              </w:rPr>
            </w:pPr>
            <w:r w:rsidRPr="00C03E25">
              <w:rPr>
                <w:b/>
                <w:bCs/>
                <w:iCs/>
                <w:color w:val="000000"/>
              </w:rPr>
              <w:t>Asmens duomenų saugumo pažeidimas</w:t>
            </w:r>
          </w:p>
        </w:tc>
        <w:tc>
          <w:tcPr>
            <w:tcW w:w="3659" w:type="pct"/>
          </w:tcPr>
          <w:p w14:paraId="543EBC57" w14:textId="3593D072" w:rsidR="00622A10" w:rsidRPr="00C03E25" w:rsidRDefault="00622A10" w:rsidP="00622A10">
            <w:pPr>
              <w:spacing w:line="276" w:lineRule="auto"/>
              <w:jc w:val="both"/>
              <w:rPr>
                <w:iCs/>
                <w:color w:val="000000"/>
              </w:rPr>
            </w:pPr>
            <w:r>
              <w:rPr>
                <w:iCs/>
                <w:color w:val="000000"/>
              </w:rPr>
              <w:t>Į</w:t>
            </w:r>
            <w:r w:rsidRPr="00C03E25">
              <w:rPr>
                <w:iCs/>
                <w:color w:val="000000"/>
              </w:rPr>
              <w:t xml:space="preserve">vykis, kuris sukelia arba gali sukelti Asmens duomenų paviešinimą, nutekėjimą, įrangos, kuri naudojama tvarkyti </w:t>
            </w:r>
            <w:r>
              <w:rPr>
                <w:iCs/>
                <w:color w:val="000000"/>
              </w:rPr>
              <w:t>A</w:t>
            </w:r>
            <w:r w:rsidRPr="00C03E25">
              <w:rPr>
                <w:iCs/>
                <w:color w:val="000000"/>
              </w:rPr>
              <w:t xml:space="preserve">smens duomenis, gedimus, </w:t>
            </w:r>
            <w:r>
              <w:rPr>
                <w:iCs/>
                <w:color w:val="000000"/>
              </w:rPr>
              <w:t xml:space="preserve">galinčius </w:t>
            </w:r>
            <w:r w:rsidRPr="00C03E25">
              <w:rPr>
                <w:iCs/>
                <w:color w:val="000000"/>
              </w:rPr>
              <w:t>nulemti Asmens duomenų sunaikinimą, Asmens duomenų klaidas</w:t>
            </w:r>
          </w:p>
        </w:tc>
      </w:tr>
      <w:tr w:rsidR="00622A10" w:rsidRPr="00C03E25" w14:paraId="41492776" w14:textId="77777777" w:rsidTr="7B742490">
        <w:tc>
          <w:tcPr>
            <w:tcW w:w="1341" w:type="pct"/>
          </w:tcPr>
          <w:p w14:paraId="7F784C23" w14:textId="3413A179" w:rsidR="00622A10" w:rsidRPr="00C03E25" w:rsidRDefault="00622A10" w:rsidP="00622A10">
            <w:pPr>
              <w:pStyle w:val="Pagrindinistekstas"/>
              <w:spacing w:line="276" w:lineRule="auto"/>
              <w:jc w:val="left"/>
              <w:rPr>
                <w:b/>
                <w:bCs/>
                <w:iCs/>
                <w:color w:val="000000"/>
              </w:rPr>
            </w:pPr>
            <w:r>
              <w:rPr>
                <w:b/>
                <w:bCs/>
                <w:iCs/>
                <w:color w:val="000000"/>
              </w:rPr>
              <w:t>Veiklos įrašas</w:t>
            </w:r>
          </w:p>
        </w:tc>
        <w:tc>
          <w:tcPr>
            <w:tcW w:w="3659" w:type="pct"/>
          </w:tcPr>
          <w:p w14:paraId="450DE64E" w14:textId="6AD23775" w:rsidR="00622A10" w:rsidRPr="00C03E25" w:rsidRDefault="00622A10" w:rsidP="00622A10">
            <w:pPr>
              <w:spacing w:line="276" w:lineRule="auto"/>
              <w:jc w:val="both"/>
              <w:rPr>
                <w:iCs/>
                <w:color w:val="000000"/>
              </w:rPr>
            </w:pPr>
            <w:r w:rsidRPr="00D842BE">
              <w:rPr>
                <w:iCs/>
                <w:color w:val="000000"/>
              </w:rPr>
              <w:t>Asmens duomenų tvarkymo operacijos aprašas</w:t>
            </w:r>
          </w:p>
        </w:tc>
      </w:tr>
      <w:tr w:rsidR="00622A10" w:rsidRPr="00C03E25" w14:paraId="03222D4A" w14:textId="77777777" w:rsidTr="7B742490">
        <w:trPr>
          <w:trHeight w:val="332"/>
        </w:trPr>
        <w:tc>
          <w:tcPr>
            <w:tcW w:w="1341" w:type="pct"/>
          </w:tcPr>
          <w:p w14:paraId="41100C92" w14:textId="6822A2B4" w:rsidR="00622A10" w:rsidRDefault="00622A10" w:rsidP="00622A10">
            <w:pPr>
              <w:pStyle w:val="Pagrindinistekstas"/>
              <w:spacing w:line="276" w:lineRule="auto"/>
              <w:jc w:val="left"/>
              <w:rPr>
                <w:b/>
                <w:bCs/>
                <w:iCs/>
                <w:color w:val="000000"/>
              </w:rPr>
            </w:pPr>
            <w:r>
              <w:rPr>
                <w:b/>
                <w:bCs/>
                <w:iCs/>
                <w:color w:val="000000"/>
              </w:rPr>
              <w:t>PDAV</w:t>
            </w:r>
          </w:p>
        </w:tc>
        <w:tc>
          <w:tcPr>
            <w:tcW w:w="3659" w:type="pct"/>
          </w:tcPr>
          <w:p w14:paraId="1FBF2604" w14:textId="7C0FF1ED" w:rsidR="00622A10" w:rsidRDefault="00622A10" w:rsidP="00622A10">
            <w:pPr>
              <w:spacing w:line="276" w:lineRule="auto"/>
              <w:jc w:val="both"/>
            </w:pPr>
            <w:r w:rsidRPr="00D842BE">
              <w:rPr>
                <w:iCs/>
                <w:color w:val="000000"/>
              </w:rPr>
              <w:t>Poveikio duomenų apsaugai vertinimas</w:t>
            </w:r>
          </w:p>
        </w:tc>
      </w:tr>
      <w:tr w:rsidR="00622A10" w:rsidRPr="00E45A98" w14:paraId="473C778E" w14:textId="77777777" w:rsidTr="7B742490">
        <w:tc>
          <w:tcPr>
            <w:tcW w:w="1341" w:type="pct"/>
          </w:tcPr>
          <w:p w14:paraId="1606119C" w14:textId="77777777" w:rsidR="00622A10" w:rsidRPr="00E45A98" w:rsidRDefault="00622A10" w:rsidP="00622A10">
            <w:pPr>
              <w:pStyle w:val="Pagrindinistekstas"/>
              <w:spacing w:line="276" w:lineRule="auto"/>
              <w:jc w:val="left"/>
              <w:rPr>
                <w:b/>
                <w:bCs/>
                <w:iCs/>
                <w:color w:val="000000"/>
              </w:rPr>
            </w:pPr>
            <w:r w:rsidRPr="00E45A98">
              <w:rPr>
                <w:b/>
                <w:bCs/>
                <w:iCs/>
                <w:color w:val="000000"/>
              </w:rPr>
              <w:t>Proceso šeimininkas</w:t>
            </w:r>
          </w:p>
        </w:tc>
        <w:tc>
          <w:tcPr>
            <w:tcW w:w="3659" w:type="pct"/>
          </w:tcPr>
          <w:p w14:paraId="01DE4652" w14:textId="2113AC38" w:rsidR="00622A10" w:rsidRPr="00E45A98" w:rsidRDefault="00622A10" w:rsidP="00622A10">
            <w:pPr>
              <w:spacing w:line="276" w:lineRule="auto"/>
              <w:jc w:val="both"/>
              <w:rPr>
                <w:iCs/>
                <w:color w:val="000000"/>
              </w:rPr>
            </w:pPr>
            <w:r>
              <w:rPr>
                <w:iCs/>
                <w:color w:val="000000"/>
              </w:rPr>
              <w:t>D</w:t>
            </w:r>
            <w:r w:rsidRPr="00E45A98">
              <w:rPr>
                <w:iCs/>
                <w:color w:val="000000"/>
              </w:rPr>
              <w:t>arbuotojas</w:t>
            </w:r>
            <w:r>
              <w:rPr>
                <w:iCs/>
                <w:color w:val="000000"/>
              </w:rPr>
              <w:t xml:space="preserve">, </w:t>
            </w:r>
            <w:r w:rsidRPr="00E45A98">
              <w:rPr>
                <w:iCs/>
                <w:color w:val="000000"/>
              </w:rPr>
              <w:t xml:space="preserve">atsakingas už </w:t>
            </w:r>
            <w:r>
              <w:rPr>
                <w:iCs/>
                <w:color w:val="000000"/>
              </w:rPr>
              <w:t>A</w:t>
            </w:r>
            <w:r w:rsidRPr="00E45A98">
              <w:rPr>
                <w:iCs/>
                <w:color w:val="000000"/>
              </w:rPr>
              <w:t xml:space="preserve">smens duomenų tvarkymo </w:t>
            </w:r>
            <w:r>
              <w:rPr>
                <w:iCs/>
                <w:color w:val="000000"/>
              </w:rPr>
              <w:t xml:space="preserve">veiklą </w:t>
            </w:r>
            <w:r w:rsidRPr="00E45A98">
              <w:rPr>
                <w:iCs/>
                <w:color w:val="000000"/>
              </w:rPr>
              <w:t xml:space="preserve">konkrečiame </w:t>
            </w:r>
            <w:r w:rsidR="00F013AE">
              <w:rPr>
                <w:iCs/>
                <w:color w:val="000000"/>
              </w:rPr>
              <w:t>Įstaigos</w:t>
            </w:r>
            <w:r w:rsidRPr="00E45A98">
              <w:rPr>
                <w:iCs/>
                <w:color w:val="000000"/>
              </w:rPr>
              <w:t xml:space="preserve"> procese</w:t>
            </w:r>
            <w:r>
              <w:rPr>
                <w:iCs/>
                <w:color w:val="000000"/>
              </w:rPr>
              <w:t xml:space="preserve"> tokiame, kaip personalo administravimo, </w:t>
            </w:r>
            <w:r w:rsidR="00F013AE">
              <w:rPr>
                <w:iCs/>
                <w:color w:val="000000"/>
              </w:rPr>
              <w:t>pacientų</w:t>
            </w:r>
            <w:r>
              <w:rPr>
                <w:iCs/>
                <w:color w:val="000000"/>
              </w:rPr>
              <w:t xml:space="preserve"> aptarnavimo ar kitame </w:t>
            </w:r>
            <w:r w:rsidR="00F013AE">
              <w:rPr>
                <w:iCs/>
                <w:color w:val="000000"/>
              </w:rPr>
              <w:t>Įstaigos</w:t>
            </w:r>
            <w:r>
              <w:rPr>
                <w:iCs/>
                <w:color w:val="000000"/>
              </w:rPr>
              <w:t xml:space="preserve"> procese</w:t>
            </w:r>
          </w:p>
        </w:tc>
      </w:tr>
      <w:tr w:rsidR="00622A10" w:rsidRPr="00C03E25" w14:paraId="278A4D7B" w14:textId="77777777" w:rsidTr="7B742490">
        <w:tc>
          <w:tcPr>
            <w:tcW w:w="1341" w:type="pct"/>
          </w:tcPr>
          <w:p w14:paraId="75C34C2A" w14:textId="238C313E" w:rsidR="00622A10" w:rsidRPr="00C03E25" w:rsidRDefault="00622A10" w:rsidP="00622A10">
            <w:pPr>
              <w:pStyle w:val="Pagrindinistekstas"/>
              <w:spacing w:line="276" w:lineRule="auto"/>
              <w:jc w:val="left"/>
              <w:rPr>
                <w:b/>
                <w:bCs/>
                <w:iCs/>
                <w:color w:val="000000"/>
              </w:rPr>
            </w:pPr>
            <w:bookmarkStart w:id="3" w:name="_Hlk48723059"/>
            <w:r>
              <w:rPr>
                <w:b/>
                <w:bCs/>
                <w:iCs/>
                <w:color w:val="000000"/>
              </w:rPr>
              <w:t>DAP</w:t>
            </w:r>
            <w:bookmarkEnd w:id="3"/>
          </w:p>
        </w:tc>
        <w:tc>
          <w:tcPr>
            <w:tcW w:w="3659" w:type="pct"/>
          </w:tcPr>
          <w:p w14:paraId="604DE656" w14:textId="1B4FC746" w:rsidR="00622A10" w:rsidRPr="00C03E25" w:rsidRDefault="005C3800" w:rsidP="00622A10">
            <w:pPr>
              <w:spacing w:line="276" w:lineRule="auto"/>
              <w:jc w:val="both"/>
              <w:rPr>
                <w:iCs/>
                <w:color w:val="000000"/>
              </w:rPr>
            </w:pPr>
            <w:r>
              <w:rPr>
                <w:iCs/>
                <w:color w:val="000000"/>
              </w:rPr>
              <w:t>Įstaigos</w:t>
            </w:r>
            <w:r w:rsidR="00622A10">
              <w:rPr>
                <w:iCs/>
                <w:color w:val="000000"/>
              </w:rPr>
              <w:t xml:space="preserve"> paskirtas duomenų apsaugos pareigūnas</w:t>
            </w:r>
          </w:p>
        </w:tc>
      </w:tr>
      <w:tr w:rsidR="00622A10" w:rsidRPr="00C03E25" w14:paraId="6267C1A3" w14:textId="77777777" w:rsidTr="7B742490">
        <w:tc>
          <w:tcPr>
            <w:tcW w:w="1341" w:type="pct"/>
          </w:tcPr>
          <w:p w14:paraId="71A16C9E" w14:textId="77777777" w:rsidR="00622A10" w:rsidRPr="00C03E25" w:rsidRDefault="00622A10" w:rsidP="00C57F61">
            <w:pPr>
              <w:pStyle w:val="Pagrindinistekstas"/>
              <w:spacing w:line="276" w:lineRule="auto"/>
              <w:jc w:val="left"/>
              <w:rPr>
                <w:b/>
                <w:bCs/>
                <w:iCs/>
                <w:color w:val="000000"/>
              </w:rPr>
            </w:pPr>
            <w:r w:rsidRPr="00C03E25">
              <w:rPr>
                <w:b/>
                <w:bCs/>
                <w:iCs/>
                <w:color w:val="000000"/>
              </w:rPr>
              <w:t xml:space="preserve">Priežiūros institucija  </w:t>
            </w:r>
          </w:p>
        </w:tc>
        <w:tc>
          <w:tcPr>
            <w:tcW w:w="3659" w:type="pct"/>
          </w:tcPr>
          <w:p w14:paraId="58D0EED8" w14:textId="77777777" w:rsidR="00622A10" w:rsidRPr="00C03E25" w:rsidRDefault="00622A10" w:rsidP="00C57F61">
            <w:pPr>
              <w:spacing w:line="276" w:lineRule="auto"/>
              <w:jc w:val="both"/>
              <w:rPr>
                <w:iCs/>
                <w:color w:val="000000"/>
              </w:rPr>
            </w:pPr>
            <w:r w:rsidRPr="00C03E25">
              <w:rPr>
                <w:iCs/>
                <w:color w:val="000000"/>
              </w:rPr>
              <w:t xml:space="preserve">Valstybinė duomenų apsaugos inspekcija (VDAI), </w:t>
            </w:r>
            <w:r>
              <w:rPr>
                <w:iCs/>
                <w:color w:val="000000"/>
              </w:rPr>
              <w:t xml:space="preserve">adresas: </w:t>
            </w:r>
            <w:r w:rsidRPr="00C03E25">
              <w:rPr>
                <w:iCs/>
                <w:color w:val="000000"/>
              </w:rPr>
              <w:t xml:space="preserve">L. Sapiegos g. 17, Vilnius, </w:t>
            </w:r>
            <w:r>
              <w:rPr>
                <w:iCs/>
                <w:color w:val="000000"/>
              </w:rPr>
              <w:t xml:space="preserve">Lietuva, </w:t>
            </w:r>
            <w:r w:rsidRPr="00C03E25">
              <w:rPr>
                <w:iCs/>
                <w:color w:val="000000"/>
              </w:rPr>
              <w:t>el</w:t>
            </w:r>
            <w:r>
              <w:rPr>
                <w:iCs/>
                <w:color w:val="000000"/>
              </w:rPr>
              <w:t xml:space="preserve">ektroninio pašto adresas: </w:t>
            </w:r>
            <w:r w:rsidRPr="00C03E25">
              <w:rPr>
                <w:iCs/>
                <w:color w:val="000000"/>
              </w:rPr>
              <w:t xml:space="preserve"> </w:t>
            </w:r>
            <w:hyperlink r:id="rId11" w:history="1">
              <w:r w:rsidRPr="00C03E25">
                <w:rPr>
                  <w:iCs/>
                  <w:color w:val="000000"/>
                </w:rPr>
                <w:t>ada@ada.lt</w:t>
              </w:r>
            </w:hyperlink>
            <w:r w:rsidRPr="00C03E25">
              <w:rPr>
                <w:iCs/>
                <w:color w:val="000000"/>
              </w:rPr>
              <w:t xml:space="preserve">, </w:t>
            </w:r>
            <w:r>
              <w:rPr>
                <w:iCs/>
                <w:color w:val="000000"/>
              </w:rPr>
              <w:t xml:space="preserve">internetinės svetainės adresas: </w:t>
            </w:r>
            <w:hyperlink r:id="rId12" w:history="1">
              <w:r w:rsidRPr="005F4B9D">
                <w:rPr>
                  <w:rStyle w:val="Hipersaitas"/>
                  <w:iCs/>
                </w:rPr>
                <w:t>www.vdai.lrv.lt</w:t>
              </w:r>
            </w:hyperlink>
            <w:r w:rsidRPr="00C03E25">
              <w:rPr>
                <w:iCs/>
                <w:color w:val="000000"/>
              </w:rPr>
              <w:t xml:space="preserve"> </w:t>
            </w:r>
          </w:p>
        </w:tc>
      </w:tr>
      <w:tr w:rsidR="00622A10" w:rsidRPr="00E45A98" w14:paraId="6E622192" w14:textId="77777777" w:rsidTr="7B742490">
        <w:tc>
          <w:tcPr>
            <w:tcW w:w="1341" w:type="pct"/>
          </w:tcPr>
          <w:p w14:paraId="7FCB3229" w14:textId="77777777" w:rsidR="00622A10" w:rsidRPr="00C03E25" w:rsidRDefault="00622A10" w:rsidP="00622A10">
            <w:pPr>
              <w:pStyle w:val="Pagrindinistekstas"/>
              <w:spacing w:line="276" w:lineRule="auto"/>
              <w:jc w:val="left"/>
              <w:rPr>
                <w:b/>
                <w:bCs/>
                <w:iCs/>
                <w:color w:val="000000"/>
              </w:rPr>
            </w:pPr>
            <w:r w:rsidRPr="00C03E25">
              <w:rPr>
                <w:b/>
                <w:bCs/>
                <w:iCs/>
                <w:color w:val="000000"/>
              </w:rPr>
              <w:t xml:space="preserve">BDAR  </w:t>
            </w:r>
          </w:p>
        </w:tc>
        <w:tc>
          <w:tcPr>
            <w:tcW w:w="3659" w:type="pct"/>
          </w:tcPr>
          <w:p w14:paraId="31503DDD" w14:textId="77777777" w:rsidR="00622A10" w:rsidRPr="00E45A98" w:rsidRDefault="00622A10" w:rsidP="00622A10">
            <w:pPr>
              <w:spacing w:line="276" w:lineRule="auto"/>
              <w:jc w:val="both"/>
              <w:rPr>
                <w:iCs/>
                <w:color w:val="000000"/>
              </w:rPr>
            </w:pPr>
            <w:r w:rsidRPr="00C03E25">
              <w:rPr>
                <w:iCs/>
                <w:color w:val="000000"/>
              </w:rPr>
              <w:t xml:space="preserve">Europos Parlamento ir Tarybos 2016 m. balandžio 27 d. reglamentas (ES) </w:t>
            </w:r>
            <w:hyperlink r:id="rId13" w:history="1">
              <w:r w:rsidRPr="00C03E25">
                <w:rPr>
                  <w:iCs/>
                  <w:color w:val="000000"/>
                </w:rPr>
                <w:t>2016/679</w:t>
              </w:r>
            </w:hyperlink>
            <w:r w:rsidRPr="00C03E25">
              <w:rPr>
                <w:iCs/>
                <w:color w:val="000000"/>
              </w:rPr>
              <w:t xml:space="preserve"> dėl fizinių asmenų apsaugos tvarkant asmens duomenis ir dėl laisvo tokių duomenų judėjimo ir kuriuo panaikinama Direktyva 95/46/EB</w:t>
            </w:r>
          </w:p>
        </w:tc>
      </w:tr>
      <w:tr w:rsidR="00622A10" w:rsidRPr="00E45A98" w14:paraId="0922C272" w14:textId="77777777" w:rsidTr="7B742490">
        <w:tc>
          <w:tcPr>
            <w:tcW w:w="1341" w:type="pct"/>
          </w:tcPr>
          <w:p w14:paraId="45AED985" w14:textId="77777777" w:rsidR="00622A10" w:rsidRPr="00E45A98" w:rsidRDefault="00622A10" w:rsidP="00622A10">
            <w:pPr>
              <w:pStyle w:val="Pagrindinistekstas"/>
              <w:spacing w:line="276" w:lineRule="auto"/>
              <w:jc w:val="left"/>
              <w:rPr>
                <w:b/>
                <w:bCs/>
                <w:iCs/>
                <w:color w:val="000000"/>
              </w:rPr>
            </w:pPr>
            <w:r w:rsidRPr="00E45A98">
              <w:rPr>
                <w:b/>
                <w:bCs/>
                <w:iCs/>
                <w:color w:val="000000"/>
              </w:rPr>
              <w:t>ADTAĮ</w:t>
            </w:r>
          </w:p>
        </w:tc>
        <w:tc>
          <w:tcPr>
            <w:tcW w:w="3659" w:type="pct"/>
          </w:tcPr>
          <w:p w14:paraId="5FDBAA57" w14:textId="77777777" w:rsidR="00622A10" w:rsidRPr="00E45A98" w:rsidRDefault="00622A10" w:rsidP="00622A10">
            <w:pPr>
              <w:spacing w:line="276" w:lineRule="auto"/>
              <w:jc w:val="both"/>
              <w:rPr>
                <w:iCs/>
                <w:color w:val="000000"/>
              </w:rPr>
            </w:pPr>
            <w:r w:rsidRPr="00E45A98">
              <w:rPr>
                <w:iCs/>
                <w:color w:val="000000"/>
              </w:rPr>
              <w:t>2018 m. birželio 30 d. Lietuvos Respublikos asmens duomenų teisinės apsaugos įstatymas Nr. XIII-1426</w:t>
            </w:r>
          </w:p>
        </w:tc>
      </w:tr>
      <w:tr w:rsidR="00622A10" w:rsidRPr="00E45A98" w14:paraId="466EC54C" w14:textId="77777777" w:rsidTr="7B742490">
        <w:tc>
          <w:tcPr>
            <w:tcW w:w="1341" w:type="pct"/>
          </w:tcPr>
          <w:p w14:paraId="158A460A" w14:textId="77777777" w:rsidR="00622A10" w:rsidRPr="00E45A98" w:rsidRDefault="00622A10" w:rsidP="00622A10">
            <w:pPr>
              <w:pStyle w:val="Pagrindinistekstas"/>
              <w:spacing w:line="276" w:lineRule="auto"/>
              <w:jc w:val="left"/>
              <w:rPr>
                <w:b/>
                <w:bCs/>
                <w:iCs/>
                <w:color w:val="000000"/>
              </w:rPr>
            </w:pPr>
            <w:r w:rsidRPr="00E45A98">
              <w:rPr>
                <w:b/>
                <w:bCs/>
                <w:iCs/>
                <w:color w:val="000000"/>
              </w:rPr>
              <w:t>VDAI gairės</w:t>
            </w:r>
          </w:p>
        </w:tc>
        <w:tc>
          <w:tcPr>
            <w:tcW w:w="3659" w:type="pct"/>
          </w:tcPr>
          <w:p w14:paraId="74ADB111" w14:textId="1D095129" w:rsidR="00622A10" w:rsidRPr="00E45A98" w:rsidRDefault="00622A10" w:rsidP="00622A10">
            <w:pPr>
              <w:spacing w:line="276" w:lineRule="auto"/>
              <w:jc w:val="both"/>
              <w:rPr>
                <w:iCs/>
                <w:color w:val="000000"/>
              </w:rPr>
            </w:pPr>
            <w:r w:rsidRPr="00E45A98">
              <w:rPr>
                <w:iCs/>
                <w:color w:val="000000"/>
              </w:rPr>
              <w:t>Valstybinės asmens duomenų inspekcijos taisyklės, rekomendacijos, išaiškinimai bei praktika</w:t>
            </w:r>
          </w:p>
        </w:tc>
      </w:tr>
      <w:tr w:rsidR="00622A10" w:rsidRPr="00E45A98" w14:paraId="0180B60C" w14:textId="77777777" w:rsidTr="7B742490">
        <w:tc>
          <w:tcPr>
            <w:tcW w:w="1341" w:type="pct"/>
          </w:tcPr>
          <w:p w14:paraId="2293D2A6" w14:textId="77777777" w:rsidR="00622A10" w:rsidRPr="00E45A98" w:rsidRDefault="00622A10" w:rsidP="00622A10">
            <w:pPr>
              <w:pStyle w:val="Pagrindinistekstas"/>
              <w:spacing w:line="276" w:lineRule="auto"/>
              <w:jc w:val="left"/>
              <w:rPr>
                <w:b/>
                <w:bCs/>
                <w:iCs/>
                <w:color w:val="000000"/>
              </w:rPr>
            </w:pPr>
            <w:r w:rsidRPr="00E45A98">
              <w:rPr>
                <w:b/>
                <w:bCs/>
                <w:iCs/>
                <w:color w:val="000000"/>
              </w:rPr>
              <w:t>ENISA gairės</w:t>
            </w:r>
          </w:p>
        </w:tc>
        <w:tc>
          <w:tcPr>
            <w:tcW w:w="3659" w:type="pct"/>
          </w:tcPr>
          <w:p w14:paraId="1C04DC36" w14:textId="097B5C3A" w:rsidR="00622A10" w:rsidRPr="00E45A98" w:rsidRDefault="00622A10" w:rsidP="00622A10">
            <w:pPr>
              <w:spacing w:line="276" w:lineRule="auto"/>
              <w:jc w:val="both"/>
              <w:rPr>
                <w:iCs/>
                <w:color w:val="000000"/>
              </w:rPr>
            </w:pPr>
            <w:r w:rsidRPr="00E45A98">
              <w:rPr>
                <w:iCs/>
                <w:color w:val="000000"/>
              </w:rPr>
              <w:t>Europos Sąjungos kibernetinio saugumo agentūros (ENISA) gairės</w:t>
            </w:r>
          </w:p>
        </w:tc>
      </w:tr>
    </w:tbl>
    <w:p w14:paraId="7291727B" w14:textId="77777777" w:rsidR="00951EFC" w:rsidRDefault="00951EFC" w:rsidP="007D25B4">
      <w:pPr>
        <w:pStyle w:val="Pagrindinistekstas"/>
        <w:tabs>
          <w:tab w:val="left" w:pos="709"/>
        </w:tabs>
        <w:spacing w:before="200" w:after="200"/>
        <w:jc w:val="center"/>
        <w:outlineLvl w:val="0"/>
        <w:rPr>
          <w:b/>
          <w:bCs/>
        </w:rPr>
      </w:pPr>
    </w:p>
    <w:p w14:paraId="7FACB7DA" w14:textId="77777777" w:rsidR="00951EFC" w:rsidRDefault="00951EFC" w:rsidP="007D25B4">
      <w:pPr>
        <w:pStyle w:val="Pagrindinistekstas"/>
        <w:tabs>
          <w:tab w:val="left" w:pos="709"/>
        </w:tabs>
        <w:spacing w:before="200" w:after="200"/>
        <w:jc w:val="center"/>
        <w:outlineLvl w:val="0"/>
        <w:rPr>
          <w:b/>
          <w:bCs/>
        </w:rPr>
      </w:pPr>
    </w:p>
    <w:p w14:paraId="161F3C41" w14:textId="50E1C0C2" w:rsidR="00041523" w:rsidRPr="001B0186" w:rsidRDefault="007D25B4" w:rsidP="007D25B4">
      <w:pPr>
        <w:pStyle w:val="Pagrindinistekstas"/>
        <w:tabs>
          <w:tab w:val="left" w:pos="709"/>
        </w:tabs>
        <w:spacing w:before="200" w:after="200"/>
        <w:jc w:val="center"/>
        <w:outlineLvl w:val="0"/>
        <w:rPr>
          <w:b/>
          <w:bCs/>
        </w:rPr>
      </w:pPr>
      <w:r>
        <w:rPr>
          <w:b/>
          <w:bCs/>
        </w:rPr>
        <w:lastRenderedPageBreak/>
        <w:t xml:space="preserve">II. </w:t>
      </w:r>
      <w:r w:rsidR="00C73C96">
        <w:rPr>
          <w:b/>
          <w:bCs/>
        </w:rPr>
        <w:t>BENDROSIOS NUOSTATOS</w:t>
      </w:r>
    </w:p>
    <w:p w14:paraId="78007656" w14:textId="7ADB9475" w:rsidR="00041523" w:rsidRPr="004674C5" w:rsidRDefault="006D0227" w:rsidP="006D0227">
      <w:pPr>
        <w:spacing w:line="276" w:lineRule="auto"/>
        <w:ind w:left="432"/>
        <w:jc w:val="both"/>
        <w:rPr>
          <w:color w:val="000000" w:themeColor="text1"/>
        </w:rPr>
      </w:pPr>
      <w:r>
        <w:rPr>
          <w:color w:val="000000" w:themeColor="text1"/>
        </w:rPr>
        <w:t xml:space="preserve">1. </w:t>
      </w:r>
      <w:r w:rsidR="00041523" w:rsidRPr="004674C5">
        <w:rPr>
          <w:color w:val="000000" w:themeColor="text1"/>
        </w:rPr>
        <w:t xml:space="preserve">Politika </w:t>
      </w:r>
      <w:bookmarkStart w:id="4" w:name="_Hlk507401946"/>
      <w:r w:rsidR="00041523" w:rsidRPr="004674C5">
        <w:rPr>
          <w:color w:val="000000" w:themeColor="text1"/>
        </w:rPr>
        <w:t xml:space="preserve">nustato vidaus reikalavimus </w:t>
      </w:r>
      <w:r w:rsidR="00FC36C2">
        <w:rPr>
          <w:color w:val="000000" w:themeColor="text1"/>
        </w:rPr>
        <w:t>A</w:t>
      </w:r>
      <w:r w:rsidR="00041523" w:rsidRPr="004674C5">
        <w:rPr>
          <w:color w:val="000000" w:themeColor="text1"/>
        </w:rPr>
        <w:t xml:space="preserve">smens duomenų tvarkymui </w:t>
      </w:r>
      <w:r w:rsidR="00216C4B">
        <w:rPr>
          <w:color w:val="000000" w:themeColor="text1"/>
        </w:rPr>
        <w:t>Įstaigoje</w:t>
      </w:r>
      <w:r w:rsidR="00041523" w:rsidRPr="004674C5">
        <w:rPr>
          <w:color w:val="000000" w:themeColor="text1"/>
        </w:rPr>
        <w:t xml:space="preserve">, kurie užtikrintų, kad </w:t>
      </w:r>
      <w:r w:rsidR="00216C4B">
        <w:rPr>
          <w:color w:val="000000" w:themeColor="text1"/>
        </w:rPr>
        <w:t>Įstaigos</w:t>
      </w:r>
      <w:r w:rsidR="00041523" w:rsidRPr="004674C5">
        <w:rPr>
          <w:color w:val="000000" w:themeColor="text1"/>
        </w:rPr>
        <w:t xml:space="preserve"> veikloje tvarkant </w:t>
      </w:r>
      <w:r w:rsidR="00FC36C2">
        <w:rPr>
          <w:color w:val="000000" w:themeColor="text1"/>
        </w:rPr>
        <w:t>A</w:t>
      </w:r>
      <w:r w:rsidR="00041523" w:rsidRPr="004674C5">
        <w:rPr>
          <w:color w:val="000000" w:themeColor="text1"/>
        </w:rPr>
        <w:t xml:space="preserve">smenų duomenis būtų gerbiama ir užtikrinama pagrindinė teisė į jų </w:t>
      </w:r>
      <w:r w:rsidR="00FC36C2">
        <w:rPr>
          <w:color w:val="000000" w:themeColor="text1"/>
        </w:rPr>
        <w:t>A</w:t>
      </w:r>
      <w:r w:rsidR="00041523" w:rsidRPr="004674C5">
        <w:rPr>
          <w:color w:val="000000" w:themeColor="text1"/>
        </w:rPr>
        <w:t xml:space="preserve">smens duomenų </w:t>
      </w:r>
      <w:r w:rsidR="00F95FDA">
        <w:rPr>
          <w:color w:val="000000" w:themeColor="text1"/>
        </w:rPr>
        <w:t xml:space="preserve"> </w:t>
      </w:r>
      <w:r w:rsidR="00041523" w:rsidRPr="004674C5">
        <w:rPr>
          <w:color w:val="000000" w:themeColor="text1"/>
        </w:rPr>
        <w:t>apsaugą ir būtų užtikrinama atitiktis taikomiems teisiniams reikalavimams</w:t>
      </w:r>
      <w:bookmarkEnd w:id="4"/>
      <w:r w:rsidR="00041523" w:rsidRPr="004674C5">
        <w:rPr>
          <w:color w:val="000000" w:themeColor="text1"/>
        </w:rPr>
        <w:t xml:space="preserve">. </w:t>
      </w:r>
    </w:p>
    <w:p w14:paraId="44C8B6CE" w14:textId="315144EE" w:rsidR="00041523" w:rsidRPr="004674C5" w:rsidRDefault="006D0227" w:rsidP="006D0227">
      <w:pPr>
        <w:spacing w:line="276" w:lineRule="auto"/>
        <w:ind w:left="432"/>
        <w:jc w:val="both"/>
        <w:rPr>
          <w:color w:val="000000" w:themeColor="text1"/>
        </w:rPr>
      </w:pPr>
      <w:r>
        <w:rPr>
          <w:color w:val="000000" w:themeColor="text1"/>
        </w:rPr>
        <w:t xml:space="preserve">2. </w:t>
      </w:r>
      <w:r w:rsidR="00041523" w:rsidRPr="004674C5">
        <w:rPr>
          <w:color w:val="000000" w:themeColor="text1"/>
        </w:rPr>
        <w:t xml:space="preserve">Politika parengta remiantis šiais teisės aktais: </w:t>
      </w:r>
    </w:p>
    <w:p w14:paraId="6319D686" w14:textId="54A74C87" w:rsidR="00041523" w:rsidRPr="004674C5" w:rsidRDefault="006D0227" w:rsidP="006D0227">
      <w:pPr>
        <w:spacing w:line="276" w:lineRule="auto"/>
        <w:ind w:left="1170"/>
        <w:jc w:val="both"/>
        <w:rPr>
          <w:color w:val="000000" w:themeColor="text1"/>
        </w:rPr>
      </w:pPr>
      <w:r>
        <w:rPr>
          <w:color w:val="000000" w:themeColor="text1"/>
        </w:rPr>
        <w:t xml:space="preserve">2.1. </w:t>
      </w:r>
      <w:r w:rsidR="00041523" w:rsidRPr="004674C5">
        <w:rPr>
          <w:color w:val="000000" w:themeColor="text1"/>
        </w:rPr>
        <w:t>BDAR;</w:t>
      </w:r>
    </w:p>
    <w:p w14:paraId="7147BCC7" w14:textId="37268265" w:rsidR="00041523" w:rsidRPr="004674C5" w:rsidRDefault="006D0227" w:rsidP="006D0227">
      <w:pPr>
        <w:spacing w:line="276" w:lineRule="auto"/>
        <w:ind w:left="1170"/>
        <w:jc w:val="both"/>
        <w:rPr>
          <w:color w:val="000000" w:themeColor="text1"/>
        </w:rPr>
      </w:pPr>
      <w:r>
        <w:rPr>
          <w:color w:val="000000" w:themeColor="text1"/>
        </w:rPr>
        <w:t xml:space="preserve">2.2. </w:t>
      </w:r>
      <w:r w:rsidR="00041523" w:rsidRPr="004674C5">
        <w:rPr>
          <w:color w:val="000000" w:themeColor="text1"/>
        </w:rPr>
        <w:t>ADTAĮ;</w:t>
      </w:r>
    </w:p>
    <w:p w14:paraId="6821FFEC" w14:textId="5C19D542" w:rsidR="00041523" w:rsidRPr="004674C5" w:rsidRDefault="006D0227" w:rsidP="006D0227">
      <w:pPr>
        <w:spacing w:line="276" w:lineRule="auto"/>
        <w:ind w:left="1170"/>
        <w:jc w:val="both"/>
        <w:rPr>
          <w:color w:val="000000" w:themeColor="text1"/>
        </w:rPr>
      </w:pPr>
      <w:r>
        <w:rPr>
          <w:color w:val="000000" w:themeColor="text1"/>
        </w:rPr>
        <w:t xml:space="preserve">2.3. </w:t>
      </w:r>
      <w:r w:rsidR="00041523" w:rsidRPr="004674C5">
        <w:rPr>
          <w:color w:val="000000" w:themeColor="text1"/>
        </w:rPr>
        <w:t>2004 m. balandžio 15 d. Lietuvos Respublikos elektroninių ryšių įstatym</w:t>
      </w:r>
      <w:r w:rsidR="006F412F">
        <w:rPr>
          <w:color w:val="000000" w:themeColor="text1"/>
        </w:rPr>
        <w:t>u</w:t>
      </w:r>
      <w:r w:rsidR="00041523" w:rsidRPr="004674C5">
        <w:rPr>
          <w:color w:val="000000" w:themeColor="text1"/>
        </w:rPr>
        <w:t xml:space="preserve"> Nr. IX-2135;</w:t>
      </w:r>
    </w:p>
    <w:p w14:paraId="7B63F4A5" w14:textId="4AC2C826" w:rsidR="00041523" w:rsidRPr="004674C5" w:rsidRDefault="006D0227" w:rsidP="006D0227">
      <w:pPr>
        <w:spacing w:line="276" w:lineRule="auto"/>
        <w:ind w:left="1170"/>
        <w:jc w:val="both"/>
        <w:rPr>
          <w:color w:val="000000" w:themeColor="text1"/>
        </w:rPr>
      </w:pPr>
      <w:r>
        <w:rPr>
          <w:color w:val="000000" w:themeColor="text1"/>
        </w:rPr>
        <w:t xml:space="preserve">2.4. </w:t>
      </w:r>
      <w:r w:rsidR="00041523" w:rsidRPr="004674C5">
        <w:rPr>
          <w:color w:val="000000" w:themeColor="text1"/>
        </w:rPr>
        <w:t xml:space="preserve">Europos duomenų apsaugos valdybos gairėmis ir </w:t>
      </w:r>
      <w:proofErr w:type="spellStart"/>
      <w:r w:rsidR="00041523" w:rsidRPr="004674C5">
        <w:rPr>
          <w:color w:val="000000" w:themeColor="text1"/>
        </w:rPr>
        <w:t>išaiškinimais</w:t>
      </w:r>
      <w:proofErr w:type="spellEnd"/>
      <w:r w:rsidR="00041523" w:rsidRPr="004674C5">
        <w:rPr>
          <w:color w:val="000000" w:themeColor="text1"/>
        </w:rPr>
        <w:t>;</w:t>
      </w:r>
    </w:p>
    <w:p w14:paraId="44AD5E12" w14:textId="10C791E1" w:rsidR="00041523" w:rsidRPr="004674C5" w:rsidRDefault="006D0227" w:rsidP="006D0227">
      <w:pPr>
        <w:spacing w:line="276" w:lineRule="auto"/>
        <w:ind w:left="1170"/>
        <w:jc w:val="both"/>
        <w:rPr>
          <w:color w:val="000000" w:themeColor="text1"/>
        </w:rPr>
      </w:pPr>
      <w:r>
        <w:rPr>
          <w:color w:val="000000" w:themeColor="text1"/>
        </w:rPr>
        <w:t xml:space="preserve">2.5. </w:t>
      </w:r>
      <w:r w:rsidR="00041523" w:rsidRPr="004674C5">
        <w:rPr>
          <w:color w:val="000000" w:themeColor="text1"/>
        </w:rPr>
        <w:t>VDAI gairėmis;</w:t>
      </w:r>
    </w:p>
    <w:p w14:paraId="49FEA364" w14:textId="51A9712D" w:rsidR="00041523" w:rsidRPr="004674C5" w:rsidRDefault="006D0227" w:rsidP="006D0227">
      <w:pPr>
        <w:spacing w:line="276" w:lineRule="auto"/>
        <w:ind w:left="1170"/>
        <w:jc w:val="both"/>
        <w:rPr>
          <w:color w:val="000000" w:themeColor="text1"/>
        </w:rPr>
      </w:pPr>
      <w:r>
        <w:rPr>
          <w:color w:val="000000" w:themeColor="text1"/>
        </w:rPr>
        <w:t xml:space="preserve">2.6. </w:t>
      </w:r>
      <w:r w:rsidR="00041523" w:rsidRPr="004674C5">
        <w:rPr>
          <w:color w:val="000000" w:themeColor="text1"/>
        </w:rPr>
        <w:t>ENISA gairėmis.</w:t>
      </w:r>
    </w:p>
    <w:p w14:paraId="48CF1EC6" w14:textId="6BE5CD66" w:rsidR="00041523" w:rsidRPr="004674C5" w:rsidRDefault="00116B61" w:rsidP="00116B61">
      <w:pPr>
        <w:spacing w:line="276" w:lineRule="auto"/>
        <w:ind w:left="432"/>
        <w:jc w:val="both"/>
        <w:rPr>
          <w:color w:val="000000" w:themeColor="text1"/>
        </w:rPr>
      </w:pPr>
      <w:r>
        <w:rPr>
          <w:color w:val="000000" w:themeColor="text1"/>
        </w:rPr>
        <w:t xml:space="preserve">3. </w:t>
      </w:r>
      <w:r w:rsidR="00041523" w:rsidRPr="004674C5">
        <w:rPr>
          <w:color w:val="000000" w:themeColor="text1"/>
        </w:rPr>
        <w:t>Politikoje įtvirtintos nuostatos yra papildomos ar išsamiau įtvirtinamos</w:t>
      </w:r>
      <w:r w:rsidR="006F412F">
        <w:rPr>
          <w:color w:val="000000" w:themeColor="text1"/>
        </w:rPr>
        <w:t xml:space="preserve"> </w:t>
      </w:r>
      <w:r w:rsidR="00041523" w:rsidRPr="004674C5">
        <w:rPr>
          <w:color w:val="000000" w:themeColor="text1"/>
        </w:rPr>
        <w:t>Politikos prieduose</w:t>
      </w:r>
      <w:r w:rsidR="006F412F">
        <w:rPr>
          <w:color w:val="000000" w:themeColor="text1"/>
        </w:rPr>
        <w:t xml:space="preserve">. </w:t>
      </w:r>
    </w:p>
    <w:p w14:paraId="4CDC7DE7" w14:textId="29DD4888" w:rsidR="00041523" w:rsidRPr="004674C5" w:rsidRDefault="00116B61" w:rsidP="00116B61">
      <w:pPr>
        <w:spacing w:line="276" w:lineRule="auto"/>
        <w:ind w:left="432"/>
        <w:jc w:val="both"/>
        <w:rPr>
          <w:color w:val="000000" w:themeColor="text1"/>
        </w:rPr>
      </w:pPr>
      <w:r>
        <w:rPr>
          <w:color w:val="000000" w:themeColor="text1"/>
        </w:rPr>
        <w:t xml:space="preserve">4. </w:t>
      </w:r>
      <w:r w:rsidR="00041523" w:rsidRPr="006F412F">
        <w:rPr>
          <w:color w:val="000000" w:themeColor="text1"/>
        </w:rPr>
        <w:t xml:space="preserve">Šios Politikos nuostatos yra tiesiogiai taikomos visiems </w:t>
      </w:r>
      <w:r w:rsidR="00BF0156">
        <w:rPr>
          <w:color w:val="000000" w:themeColor="text1"/>
        </w:rPr>
        <w:t>Įstaigos</w:t>
      </w:r>
      <w:r w:rsidR="00041523" w:rsidRPr="006F412F">
        <w:rPr>
          <w:color w:val="000000" w:themeColor="text1"/>
        </w:rPr>
        <w:t xml:space="preserve"> darbuotojams, įskaitant laikinus darbuotojus</w:t>
      </w:r>
      <w:r w:rsidR="00041523" w:rsidRPr="004674C5">
        <w:rPr>
          <w:color w:val="000000" w:themeColor="text1"/>
        </w:rPr>
        <w:t xml:space="preserve">. </w:t>
      </w:r>
    </w:p>
    <w:p w14:paraId="6A00B516" w14:textId="4683F323" w:rsidR="00041523" w:rsidRPr="004674C5" w:rsidRDefault="00116B61" w:rsidP="00116B61">
      <w:pPr>
        <w:spacing w:line="276" w:lineRule="auto"/>
        <w:ind w:left="432"/>
        <w:jc w:val="both"/>
        <w:rPr>
          <w:color w:val="000000" w:themeColor="text1"/>
        </w:rPr>
      </w:pPr>
      <w:r>
        <w:rPr>
          <w:color w:val="000000" w:themeColor="text1"/>
        </w:rPr>
        <w:t xml:space="preserve">5. </w:t>
      </w:r>
      <w:r w:rsidR="00BF0156">
        <w:rPr>
          <w:color w:val="000000" w:themeColor="text1"/>
        </w:rPr>
        <w:t>Įstaigos</w:t>
      </w:r>
      <w:r w:rsidR="00041523" w:rsidRPr="004674C5">
        <w:rPr>
          <w:color w:val="000000" w:themeColor="text1"/>
        </w:rPr>
        <w:t xml:space="preserve"> sutartiniuose santykiuose su</w:t>
      </w:r>
      <w:r w:rsidR="00EA71B7">
        <w:rPr>
          <w:color w:val="000000" w:themeColor="text1"/>
        </w:rPr>
        <w:t xml:space="preserve"> </w:t>
      </w:r>
      <w:r w:rsidR="00041523" w:rsidRPr="004674C5">
        <w:rPr>
          <w:color w:val="000000" w:themeColor="text1"/>
        </w:rPr>
        <w:t xml:space="preserve">trečiaisiais asmenimis BDAR ir šios Politikos nuostatos turi būti įgyvendintos su </w:t>
      </w:r>
      <w:r w:rsidR="006F412F">
        <w:rPr>
          <w:color w:val="000000" w:themeColor="text1"/>
        </w:rPr>
        <w:t xml:space="preserve">jais </w:t>
      </w:r>
      <w:r w:rsidR="00041523" w:rsidRPr="004674C5">
        <w:rPr>
          <w:color w:val="000000" w:themeColor="text1"/>
        </w:rPr>
        <w:t>pasirašomose sutartyse.</w:t>
      </w:r>
    </w:p>
    <w:p w14:paraId="38300F85" w14:textId="324C6B5A" w:rsidR="00041523" w:rsidRPr="008D7779" w:rsidRDefault="00C73C96" w:rsidP="00C73C96">
      <w:pPr>
        <w:pStyle w:val="Pagrindinistekstas"/>
        <w:tabs>
          <w:tab w:val="left" w:pos="709"/>
        </w:tabs>
        <w:spacing w:before="200" w:after="200"/>
        <w:jc w:val="center"/>
        <w:outlineLvl w:val="0"/>
        <w:rPr>
          <w:b/>
          <w:bCs/>
        </w:rPr>
      </w:pPr>
      <w:r>
        <w:rPr>
          <w:b/>
          <w:bCs/>
        </w:rPr>
        <w:t>III. ASMENS DUOMENŲ TVARKYMO PRINCIPAI</w:t>
      </w:r>
    </w:p>
    <w:p w14:paraId="1A21A5BF" w14:textId="2E1B56F7" w:rsidR="00041523" w:rsidRPr="004674C5" w:rsidRDefault="00973F9D" w:rsidP="00973F9D">
      <w:pPr>
        <w:spacing w:line="276" w:lineRule="auto"/>
        <w:ind w:left="432"/>
        <w:jc w:val="both"/>
        <w:rPr>
          <w:color w:val="000000" w:themeColor="text1"/>
        </w:rPr>
      </w:pPr>
      <w:r>
        <w:rPr>
          <w:color w:val="000000" w:themeColor="text1"/>
        </w:rPr>
        <w:t xml:space="preserve">6. </w:t>
      </w:r>
      <w:r w:rsidR="00BF0156">
        <w:rPr>
          <w:color w:val="000000" w:themeColor="text1"/>
        </w:rPr>
        <w:t>Įstaiga</w:t>
      </w:r>
      <w:r w:rsidR="00041523" w:rsidRPr="004674C5">
        <w:rPr>
          <w:color w:val="000000" w:themeColor="text1"/>
        </w:rPr>
        <w:t xml:space="preserve"> savo veikloje tvarkydama Asmens duomenis laikosi BDAR įteisintų duomenų tvarkymo principų:</w:t>
      </w:r>
    </w:p>
    <w:p w14:paraId="17E043DD" w14:textId="1F9CC640" w:rsidR="00041523" w:rsidRPr="004674C5" w:rsidRDefault="00973F9D" w:rsidP="00973F9D">
      <w:pPr>
        <w:spacing w:line="276" w:lineRule="auto"/>
        <w:ind w:left="1170"/>
        <w:jc w:val="both"/>
        <w:rPr>
          <w:color w:val="000000" w:themeColor="text1"/>
        </w:rPr>
      </w:pPr>
      <w:r w:rsidRPr="00973F9D">
        <w:rPr>
          <w:color w:val="000000" w:themeColor="text1"/>
        </w:rPr>
        <w:t>6.1.</w:t>
      </w:r>
      <w:r>
        <w:rPr>
          <w:i/>
          <w:iCs/>
          <w:color w:val="000000" w:themeColor="text1"/>
        </w:rPr>
        <w:t xml:space="preserve"> </w:t>
      </w:r>
      <w:r w:rsidR="00041523" w:rsidRPr="00273CCF">
        <w:rPr>
          <w:i/>
          <w:iCs/>
          <w:color w:val="000000" w:themeColor="text1"/>
        </w:rPr>
        <w:t>Teisėtumo, sąžiningumo ir skaidrumo principas</w:t>
      </w:r>
      <w:r w:rsidR="00041523" w:rsidRPr="004674C5">
        <w:rPr>
          <w:color w:val="000000" w:themeColor="text1"/>
        </w:rPr>
        <w:t xml:space="preserve"> – </w:t>
      </w:r>
      <w:bookmarkStart w:id="5" w:name="_Hlk488313172"/>
      <w:r w:rsidR="00286D94">
        <w:rPr>
          <w:color w:val="000000" w:themeColor="text1"/>
        </w:rPr>
        <w:t>A</w:t>
      </w:r>
      <w:r w:rsidR="00041523" w:rsidRPr="004674C5">
        <w:rPr>
          <w:color w:val="000000" w:themeColor="text1"/>
        </w:rPr>
        <w:t xml:space="preserve">smens duomenys </w:t>
      </w:r>
      <w:bookmarkEnd w:id="5"/>
      <w:r w:rsidR="00286D94">
        <w:rPr>
          <w:color w:val="000000" w:themeColor="text1"/>
        </w:rPr>
        <w:t>D</w:t>
      </w:r>
      <w:r w:rsidR="00041523" w:rsidRPr="004674C5">
        <w:rPr>
          <w:color w:val="000000" w:themeColor="text1"/>
        </w:rPr>
        <w:t>uomenų subjekto atžvilgiu tvarkomi teisėtu, sąžiningu ir skaidriu būdu;</w:t>
      </w:r>
    </w:p>
    <w:p w14:paraId="119846F6" w14:textId="4913609B" w:rsidR="00041523" w:rsidRPr="004674C5" w:rsidRDefault="00973F9D" w:rsidP="00973F9D">
      <w:pPr>
        <w:spacing w:line="276" w:lineRule="auto"/>
        <w:ind w:left="1170"/>
        <w:jc w:val="both"/>
        <w:rPr>
          <w:color w:val="000000" w:themeColor="text1"/>
        </w:rPr>
      </w:pPr>
      <w:r w:rsidRPr="00973F9D">
        <w:rPr>
          <w:color w:val="000000" w:themeColor="text1"/>
        </w:rPr>
        <w:t>6.2.</w:t>
      </w:r>
      <w:r>
        <w:rPr>
          <w:i/>
          <w:iCs/>
          <w:color w:val="000000" w:themeColor="text1"/>
        </w:rPr>
        <w:t xml:space="preserve"> </w:t>
      </w:r>
      <w:r w:rsidR="00041523" w:rsidRPr="00273CCF">
        <w:rPr>
          <w:i/>
          <w:iCs/>
          <w:color w:val="000000" w:themeColor="text1"/>
        </w:rPr>
        <w:t>Tikslo apribojimo principas</w:t>
      </w:r>
      <w:r w:rsidR="00041523" w:rsidRPr="004674C5">
        <w:rPr>
          <w:color w:val="000000" w:themeColor="text1"/>
        </w:rPr>
        <w:t xml:space="preserve"> – </w:t>
      </w:r>
      <w:r w:rsidR="00286D94">
        <w:rPr>
          <w:color w:val="000000" w:themeColor="text1"/>
        </w:rPr>
        <w:t>A</w:t>
      </w:r>
      <w:r w:rsidR="00041523" w:rsidRPr="004674C5">
        <w:rPr>
          <w:color w:val="000000" w:themeColor="text1"/>
        </w:rPr>
        <w:t xml:space="preserve">smens duomenys renkami nustatytais, aiškiai apibrėžtais bei teisėtais tikslais ir toliau netvarkomi su </w:t>
      </w:r>
      <w:r w:rsidR="00286D94">
        <w:rPr>
          <w:color w:val="000000" w:themeColor="text1"/>
        </w:rPr>
        <w:t xml:space="preserve">šiais </w:t>
      </w:r>
      <w:r w:rsidR="00041523" w:rsidRPr="004674C5">
        <w:rPr>
          <w:color w:val="000000" w:themeColor="text1"/>
        </w:rPr>
        <w:t>tikslais nesuderinamu būdu;</w:t>
      </w:r>
    </w:p>
    <w:p w14:paraId="19E6FE65" w14:textId="02EF0767" w:rsidR="00041523" w:rsidRPr="004674C5" w:rsidRDefault="00973F9D" w:rsidP="00973F9D">
      <w:pPr>
        <w:spacing w:line="276" w:lineRule="auto"/>
        <w:ind w:left="1170"/>
        <w:jc w:val="both"/>
        <w:rPr>
          <w:color w:val="000000" w:themeColor="text1"/>
        </w:rPr>
      </w:pPr>
      <w:r w:rsidRPr="00973F9D">
        <w:rPr>
          <w:color w:val="000000" w:themeColor="text1"/>
        </w:rPr>
        <w:t>6.3.</w:t>
      </w:r>
      <w:r>
        <w:rPr>
          <w:i/>
          <w:iCs/>
          <w:color w:val="000000" w:themeColor="text1"/>
        </w:rPr>
        <w:t xml:space="preserve"> </w:t>
      </w:r>
      <w:r w:rsidR="00041523" w:rsidRPr="00273CCF">
        <w:rPr>
          <w:i/>
          <w:iCs/>
          <w:color w:val="000000" w:themeColor="text1"/>
        </w:rPr>
        <w:t>Duomenų kiekio mažinimo principas</w:t>
      </w:r>
      <w:r w:rsidR="00041523" w:rsidRPr="004674C5">
        <w:rPr>
          <w:color w:val="000000" w:themeColor="text1"/>
        </w:rPr>
        <w:t xml:space="preserve"> – </w:t>
      </w:r>
      <w:r w:rsidR="00286D94">
        <w:rPr>
          <w:color w:val="000000" w:themeColor="text1"/>
        </w:rPr>
        <w:t>A</w:t>
      </w:r>
      <w:r w:rsidR="00041523" w:rsidRPr="004674C5">
        <w:rPr>
          <w:color w:val="000000" w:themeColor="text1"/>
        </w:rPr>
        <w:t>smens duomenys adekvatūs, tinkami ir tik tokie, kurių reikia siekiant tikslų, dėl kurių jie tvarkomi;</w:t>
      </w:r>
    </w:p>
    <w:p w14:paraId="4DBA36EB" w14:textId="720F8A7B" w:rsidR="00041523" w:rsidRPr="004674C5" w:rsidRDefault="00973F9D" w:rsidP="00973F9D">
      <w:pPr>
        <w:spacing w:line="276" w:lineRule="auto"/>
        <w:ind w:left="1170"/>
        <w:jc w:val="both"/>
        <w:rPr>
          <w:color w:val="000000" w:themeColor="text1"/>
        </w:rPr>
      </w:pPr>
      <w:r w:rsidRPr="00973F9D">
        <w:rPr>
          <w:color w:val="000000" w:themeColor="text1"/>
        </w:rPr>
        <w:t>6.4.</w:t>
      </w:r>
      <w:r>
        <w:rPr>
          <w:i/>
          <w:iCs/>
          <w:color w:val="000000" w:themeColor="text1"/>
        </w:rPr>
        <w:t xml:space="preserve"> </w:t>
      </w:r>
      <w:r w:rsidR="00041523" w:rsidRPr="00273CCF">
        <w:rPr>
          <w:i/>
          <w:iCs/>
          <w:color w:val="000000" w:themeColor="text1"/>
        </w:rPr>
        <w:t>Tikslumo principas</w:t>
      </w:r>
      <w:r w:rsidR="00041523" w:rsidRPr="004674C5">
        <w:rPr>
          <w:color w:val="000000" w:themeColor="text1"/>
        </w:rPr>
        <w:t xml:space="preserve"> – </w:t>
      </w:r>
      <w:r w:rsidR="00286D94">
        <w:rPr>
          <w:color w:val="000000" w:themeColor="text1"/>
        </w:rPr>
        <w:t>A</w:t>
      </w:r>
      <w:r w:rsidR="00041523" w:rsidRPr="004674C5">
        <w:rPr>
          <w:color w:val="000000" w:themeColor="text1"/>
        </w:rPr>
        <w:t xml:space="preserve">smens duomenys tikslūs ir </w:t>
      </w:r>
      <w:r w:rsidR="00286D94">
        <w:rPr>
          <w:color w:val="000000" w:themeColor="text1"/>
        </w:rPr>
        <w:t xml:space="preserve">pagal poreikį </w:t>
      </w:r>
      <w:r w:rsidR="00041523" w:rsidRPr="004674C5">
        <w:rPr>
          <w:color w:val="000000" w:themeColor="text1"/>
        </w:rPr>
        <w:t xml:space="preserve">atnaujinami; </w:t>
      </w:r>
    </w:p>
    <w:p w14:paraId="7BD9A11F" w14:textId="3E02A391" w:rsidR="00041523" w:rsidRPr="004674C5" w:rsidRDefault="00973F9D" w:rsidP="00973F9D">
      <w:pPr>
        <w:spacing w:line="276" w:lineRule="auto"/>
        <w:ind w:left="1170"/>
        <w:jc w:val="both"/>
        <w:rPr>
          <w:color w:val="000000" w:themeColor="text1"/>
        </w:rPr>
      </w:pPr>
      <w:r w:rsidRPr="00973F9D">
        <w:rPr>
          <w:color w:val="000000" w:themeColor="text1"/>
        </w:rPr>
        <w:t>6.5.</w:t>
      </w:r>
      <w:r>
        <w:rPr>
          <w:i/>
          <w:iCs/>
          <w:color w:val="000000" w:themeColor="text1"/>
        </w:rPr>
        <w:t xml:space="preserve"> </w:t>
      </w:r>
      <w:r w:rsidR="00041523" w:rsidRPr="00273CCF">
        <w:rPr>
          <w:i/>
          <w:iCs/>
          <w:color w:val="000000" w:themeColor="text1"/>
        </w:rPr>
        <w:t>Saugojimo trukmės apribojimo principas</w:t>
      </w:r>
      <w:r w:rsidR="00041523" w:rsidRPr="004674C5">
        <w:rPr>
          <w:color w:val="000000" w:themeColor="text1"/>
        </w:rPr>
        <w:t xml:space="preserve"> – </w:t>
      </w:r>
      <w:r w:rsidR="00286D94">
        <w:rPr>
          <w:color w:val="000000" w:themeColor="text1"/>
        </w:rPr>
        <w:t>A</w:t>
      </w:r>
      <w:r w:rsidR="00041523" w:rsidRPr="004674C5">
        <w:rPr>
          <w:color w:val="000000" w:themeColor="text1"/>
        </w:rPr>
        <w:t xml:space="preserve">smens duomenys laikomi tokia forma, kad </w:t>
      </w:r>
      <w:r w:rsidR="00286D94">
        <w:rPr>
          <w:color w:val="000000" w:themeColor="text1"/>
        </w:rPr>
        <w:t>D</w:t>
      </w:r>
      <w:r w:rsidR="00041523" w:rsidRPr="004674C5">
        <w:rPr>
          <w:color w:val="000000" w:themeColor="text1"/>
        </w:rPr>
        <w:t xml:space="preserve">uomenų subjektų tapatybę būtų galima nustatyti ne ilgiau, nei tai yra būtina tikslais, kuriais </w:t>
      </w:r>
      <w:r w:rsidR="00286D94">
        <w:rPr>
          <w:color w:val="000000" w:themeColor="text1"/>
        </w:rPr>
        <w:t>A</w:t>
      </w:r>
      <w:r w:rsidR="00041523" w:rsidRPr="004674C5">
        <w:rPr>
          <w:color w:val="000000" w:themeColor="text1"/>
        </w:rPr>
        <w:t xml:space="preserve">smens duomenys yra tvarkomi; </w:t>
      </w:r>
    </w:p>
    <w:p w14:paraId="6707149A" w14:textId="72130B5B" w:rsidR="00041523" w:rsidRPr="004674C5" w:rsidRDefault="00973F9D" w:rsidP="00973F9D">
      <w:pPr>
        <w:spacing w:line="276" w:lineRule="auto"/>
        <w:ind w:left="1170"/>
        <w:jc w:val="both"/>
        <w:rPr>
          <w:color w:val="000000" w:themeColor="text1"/>
        </w:rPr>
      </w:pPr>
      <w:r w:rsidRPr="00973F9D">
        <w:rPr>
          <w:color w:val="000000" w:themeColor="text1"/>
        </w:rPr>
        <w:t>6.6.</w:t>
      </w:r>
      <w:r>
        <w:rPr>
          <w:i/>
          <w:iCs/>
          <w:color w:val="000000" w:themeColor="text1"/>
        </w:rPr>
        <w:t xml:space="preserve"> </w:t>
      </w:r>
      <w:r w:rsidR="00041523" w:rsidRPr="00273CCF">
        <w:rPr>
          <w:i/>
          <w:iCs/>
          <w:color w:val="000000" w:themeColor="text1"/>
        </w:rPr>
        <w:t>Vientisumo ir konfidencialumo principas</w:t>
      </w:r>
      <w:r w:rsidR="00041523" w:rsidRPr="004674C5">
        <w:rPr>
          <w:color w:val="000000" w:themeColor="text1"/>
        </w:rPr>
        <w:t xml:space="preserve"> – </w:t>
      </w:r>
      <w:r w:rsidR="00286D94">
        <w:rPr>
          <w:color w:val="000000" w:themeColor="text1"/>
        </w:rPr>
        <w:t>A</w:t>
      </w:r>
      <w:r w:rsidR="00041523" w:rsidRPr="004674C5">
        <w:rPr>
          <w:color w:val="000000" w:themeColor="text1"/>
        </w:rPr>
        <w:t xml:space="preserve">smens duomenys tvarkomi tokiu būdu, kad taikant atitinkamas technines ar organizacines priemones būtų užtikrintas tinkamas </w:t>
      </w:r>
      <w:r w:rsidR="00286D94">
        <w:rPr>
          <w:color w:val="000000" w:themeColor="text1"/>
        </w:rPr>
        <w:t>A</w:t>
      </w:r>
      <w:r w:rsidR="00041523" w:rsidRPr="004674C5">
        <w:rPr>
          <w:color w:val="000000" w:themeColor="text1"/>
        </w:rPr>
        <w:t xml:space="preserve">smens duomenų saugumas, įskaitant apsaugą nuo </w:t>
      </w:r>
      <w:r w:rsidR="00286D94">
        <w:rPr>
          <w:color w:val="000000" w:themeColor="text1"/>
        </w:rPr>
        <w:t xml:space="preserve">Asmens </w:t>
      </w:r>
      <w:r w:rsidR="00041523" w:rsidRPr="004674C5">
        <w:rPr>
          <w:color w:val="000000" w:themeColor="text1"/>
        </w:rPr>
        <w:t xml:space="preserve">duomenų tvarkymo be leidimo arba neteisėto </w:t>
      </w:r>
      <w:r w:rsidR="00286D94">
        <w:rPr>
          <w:color w:val="000000" w:themeColor="text1"/>
        </w:rPr>
        <w:t xml:space="preserve">Asmens </w:t>
      </w:r>
      <w:r w:rsidR="00041523" w:rsidRPr="004674C5">
        <w:rPr>
          <w:color w:val="000000" w:themeColor="text1"/>
        </w:rPr>
        <w:t>duomenų tvarkymo ir nuo netyčinio praradimo, sunaikinimo ar sugadinimo</w:t>
      </w:r>
      <w:r w:rsidR="00286D94">
        <w:rPr>
          <w:color w:val="000000" w:themeColor="text1"/>
        </w:rPr>
        <w:t>;</w:t>
      </w:r>
    </w:p>
    <w:p w14:paraId="15AE38FB" w14:textId="1D6016D8" w:rsidR="00041523" w:rsidRDefault="00973F9D" w:rsidP="00973F9D">
      <w:pPr>
        <w:spacing w:line="276" w:lineRule="auto"/>
        <w:ind w:left="1170"/>
        <w:jc w:val="both"/>
        <w:rPr>
          <w:color w:val="000000" w:themeColor="text1"/>
        </w:rPr>
      </w:pPr>
      <w:r w:rsidRPr="00973F9D">
        <w:rPr>
          <w:color w:val="000000" w:themeColor="text1"/>
        </w:rPr>
        <w:t>6.7.</w:t>
      </w:r>
      <w:r>
        <w:rPr>
          <w:i/>
          <w:iCs/>
          <w:color w:val="000000" w:themeColor="text1"/>
        </w:rPr>
        <w:t xml:space="preserve"> </w:t>
      </w:r>
      <w:r w:rsidR="00041523" w:rsidRPr="00273CCF">
        <w:rPr>
          <w:i/>
          <w:iCs/>
          <w:color w:val="000000" w:themeColor="text1"/>
        </w:rPr>
        <w:t>Atskaitomybės principas</w:t>
      </w:r>
      <w:r w:rsidR="00041523" w:rsidRPr="004674C5">
        <w:rPr>
          <w:color w:val="000000" w:themeColor="text1"/>
        </w:rPr>
        <w:t xml:space="preserve"> </w:t>
      </w:r>
      <w:r w:rsidR="00273CCF" w:rsidRPr="004674C5">
        <w:rPr>
          <w:color w:val="000000" w:themeColor="text1"/>
        </w:rPr>
        <w:t>–</w:t>
      </w:r>
      <w:r w:rsidR="00041523" w:rsidRPr="004674C5">
        <w:rPr>
          <w:color w:val="000000" w:themeColor="text1"/>
        </w:rPr>
        <w:t xml:space="preserve"> </w:t>
      </w:r>
      <w:r w:rsidR="0092231D">
        <w:rPr>
          <w:color w:val="000000" w:themeColor="text1"/>
        </w:rPr>
        <w:t>Įstaiga</w:t>
      </w:r>
      <w:r w:rsidR="00041523" w:rsidRPr="004674C5">
        <w:rPr>
          <w:color w:val="000000" w:themeColor="text1"/>
        </w:rPr>
        <w:t xml:space="preserve"> </w:t>
      </w:r>
      <w:r w:rsidR="00286D94">
        <w:rPr>
          <w:color w:val="000000" w:themeColor="text1"/>
        </w:rPr>
        <w:t xml:space="preserve">pagal poreikį </w:t>
      </w:r>
      <w:r w:rsidR="00041523" w:rsidRPr="004674C5">
        <w:rPr>
          <w:color w:val="000000" w:themeColor="text1"/>
        </w:rPr>
        <w:t xml:space="preserve">pateikia visus </w:t>
      </w:r>
      <w:proofErr w:type="spellStart"/>
      <w:r w:rsidR="00041523" w:rsidRPr="004674C5">
        <w:rPr>
          <w:color w:val="000000" w:themeColor="text1"/>
        </w:rPr>
        <w:t>įrodymus</w:t>
      </w:r>
      <w:proofErr w:type="spellEnd"/>
      <w:r w:rsidR="00286D94">
        <w:rPr>
          <w:color w:val="000000" w:themeColor="text1"/>
        </w:rPr>
        <w:t xml:space="preserve"> </w:t>
      </w:r>
      <w:r w:rsidR="00041523" w:rsidRPr="004674C5">
        <w:rPr>
          <w:color w:val="000000" w:themeColor="text1"/>
        </w:rPr>
        <w:t>dėl BDAR įteisintų principų laikymosi.</w:t>
      </w:r>
    </w:p>
    <w:p w14:paraId="62B9BE31" w14:textId="52804190" w:rsidR="00041523" w:rsidRPr="008D7779" w:rsidRDefault="00CC69E1" w:rsidP="00C376AB">
      <w:pPr>
        <w:pStyle w:val="Pagrindinistekstas"/>
        <w:tabs>
          <w:tab w:val="left" w:pos="709"/>
        </w:tabs>
        <w:spacing w:before="200" w:after="200"/>
        <w:jc w:val="center"/>
        <w:outlineLvl w:val="0"/>
        <w:rPr>
          <w:b/>
          <w:bCs/>
        </w:rPr>
      </w:pPr>
      <w:r>
        <w:rPr>
          <w:b/>
          <w:bCs/>
        </w:rPr>
        <w:lastRenderedPageBreak/>
        <w:t>IV. ASMENS DUOMENŲ TVARKYMO TEISINIAI PAGRINDAI</w:t>
      </w:r>
    </w:p>
    <w:p w14:paraId="5B839638" w14:textId="77FDC37E" w:rsidR="00041523" w:rsidRPr="004674C5" w:rsidRDefault="00973F9D" w:rsidP="00973F9D">
      <w:pPr>
        <w:spacing w:line="276" w:lineRule="auto"/>
        <w:ind w:left="432"/>
        <w:jc w:val="both"/>
        <w:rPr>
          <w:color w:val="000000" w:themeColor="text1"/>
        </w:rPr>
      </w:pPr>
      <w:r>
        <w:rPr>
          <w:color w:val="000000" w:themeColor="text1"/>
        </w:rPr>
        <w:t xml:space="preserve">7. </w:t>
      </w:r>
      <w:r w:rsidR="00855696">
        <w:rPr>
          <w:color w:val="000000" w:themeColor="text1"/>
        </w:rPr>
        <w:t>Įstaiga</w:t>
      </w:r>
      <w:r w:rsidR="00041523" w:rsidRPr="004674C5">
        <w:rPr>
          <w:color w:val="000000" w:themeColor="text1"/>
        </w:rPr>
        <w:t xml:space="preserve"> Asmens duomenis tvarko esant šiems pagrindams:</w:t>
      </w:r>
    </w:p>
    <w:p w14:paraId="6226BF1A" w14:textId="0F5F4975" w:rsidR="00041523" w:rsidRPr="004674C5" w:rsidRDefault="00973F9D" w:rsidP="00973F9D">
      <w:pPr>
        <w:spacing w:line="276" w:lineRule="auto"/>
        <w:ind w:left="1170"/>
        <w:jc w:val="both"/>
        <w:rPr>
          <w:color w:val="000000" w:themeColor="text1"/>
        </w:rPr>
      </w:pPr>
      <w:r>
        <w:rPr>
          <w:color w:val="000000" w:themeColor="text1"/>
        </w:rPr>
        <w:t xml:space="preserve">7.1. </w:t>
      </w:r>
      <w:r w:rsidR="00041523" w:rsidRPr="004674C5">
        <w:rPr>
          <w:color w:val="000000" w:themeColor="text1"/>
        </w:rPr>
        <w:t xml:space="preserve">Duomenų subjektas duoda sutikimą dėl jo </w:t>
      </w:r>
      <w:r w:rsidR="00D73013">
        <w:rPr>
          <w:color w:val="000000" w:themeColor="text1"/>
        </w:rPr>
        <w:t>A</w:t>
      </w:r>
      <w:r w:rsidR="00041523" w:rsidRPr="004674C5">
        <w:rPr>
          <w:color w:val="000000" w:themeColor="text1"/>
        </w:rPr>
        <w:t>smens duomenų tvarkymo</w:t>
      </w:r>
      <w:r w:rsidR="002C5704">
        <w:rPr>
          <w:color w:val="000000" w:themeColor="text1"/>
        </w:rPr>
        <w:t>;</w:t>
      </w:r>
    </w:p>
    <w:p w14:paraId="037E43B5" w14:textId="21753299" w:rsidR="00041523" w:rsidRPr="004674C5" w:rsidRDefault="00973F9D" w:rsidP="00973F9D">
      <w:pPr>
        <w:spacing w:line="276" w:lineRule="auto"/>
        <w:ind w:left="1170"/>
        <w:jc w:val="both"/>
        <w:rPr>
          <w:color w:val="000000" w:themeColor="text1"/>
        </w:rPr>
      </w:pPr>
      <w:r>
        <w:rPr>
          <w:color w:val="000000" w:themeColor="text1"/>
        </w:rPr>
        <w:t xml:space="preserve">7.2. </w:t>
      </w:r>
      <w:r w:rsidR="00041523" w:rsidRPr="004674C5">
        <w:rPr>
          <w:color w:val="000000" w:themeColor="text1"/>
        </w:rPr>
        <w:t>Asmens duomenų tvarkymas yra būtinas įvykdyti veiksmams, susijusiems su sutartimi, kurios šalis yra Duomenų subjektas</w:t>
      </w:r>
      <w:r w:rsidR="002C5704">
        <w:rPr>
          <w:color w:val="000000" w:themeColor="text1"/>
        </w:rPr>
        <w:t>;</w:t>
      </w:r>
    </w:p>
    <w:p w14:paraId="1DF82284" w14:textId="49D59A12" w:rsidR="00041523" w:rsidRPr="004674C5" w:rsidRDefault="00973F9D" w:rsidP="00973F9D">
      <w:pPr>
        <w:spacing w:line="276" w:lineRule="auto"/>
        <w:ind w:left="1170"/>
        <w:jc w:val="both"/>
        <w:rPr>
          <w:color w:val="000000" w:themeColor="text1"/>
        </w:rPr>
      </w:pPr>
      <w:r>
        <w:rPr>
          <w:color w:val="000000" w:themeColor="text1"/>
        </w:rPr>
        <w:t xml:space="preserve">7.3. </w:t>
      </w:r>
      <w:r w:rsidR="00041523" w:rsidRPr="004674C5">
        <w:rPr>
          <w:color w:val="000000" w:themeColor="text1"/>
        </w:rPr>
        <w:t>Asmens duomenų tvarkymas yra būtinas įvykdyti teisinę prievolę</w:t>
      </w:r>
      <w:r w:rsidR="002C5704">
        <w:rPr>
          <w:color w:val="000000" w:themeColor="text1"/>
        </w:rPr>
        <w:t>;</w:t>
      </w:r>
    </w:p>
    <w:p w14:paraId="5350D86D" w14:textId="7F729753" w:rsidR="00041523" w:rsidRPr="004674C5" w:rsidRDefault="00973F9D" w:rsidP="00973F9D">
      <w:pPr>
        <w:spacing w:line="276" w:lineRule="auto"/>
        <w:ind w:left="1170"/>
        <w:jc w:val="both"/>
        <w:rPr>
          <w:color w:val="000000" w:themeColor="text1"/>
        </w:rPr>
      </w:pPr>
      <w:r>
        <w:rPr>
          <w:color w:val="000000" w:themeColor="text1"/>
        </w:rPr>
        <w:t xml:space="preserve">7.4. </w:t>
      </w:r>
      <w:r w:rsidR="00041523" w:rsidRPr="004674C5">
        <w:rPr>
          <w:color w:val="000000" w:themeColor="text1"/>
        </w:rPr>
        <w:t>Asmens duomenų tvarkymas yra būtinas siekiant apsaugoti Duomenų subjekto ar kito asmens gyvybinius interesus</w:t>
      </w:r>
      <w:r w:rsidR="002C5704">
        <w:rPr>
          <w:color w:val="000000" w:themeColor="text1"/>
        </w:rPr>
        <w:t>;</w:t>
      </w:r>
    </w:p>
    <w:p w14:paraId="5F8BA975" w14:textId="5EAEB4FA" w:rsidR="00041523" w:rsidRPr="00855696" w:rsidRDefault="00973F9D" w:rsidP="00973F9D">
      <w:pPr>
        <w:spacing w:line="276" w:lineRule="auto"/>
        <w:ind w:left="1170"/>
        <w:jc w:val="both"/>
        <w:rPr>
          <w:color w:val="000000" w:themeColor="text1"/>
        </w:rPr>
      </w:pPr>
      <w:r>
        <w:rPr>
          <w:color w:val="000000" w:themeColor="text1"/>
        </w:rPr>
        <w:t xml:space="preserve">7.5. </w:t>
      </w:r>
      <w:r w:rsidR="00041523" w:rsidRPr="004674C5">
        <w:rPr>
          <w:color w:val="000000" w:themeColor="text1"/>
        </w:rPr>
        <w:t xml:space="preserve">Asmens duomenų tvarkymas yra būtinas siekiant teisėtų </w:t>
      </w:r>
      <w:r w:rsidR="00855696">
        <w:rPr>
          <w:color w:val="000000" w:themeColor="text1"/>
        </w:rPr>
        <w:t>Įstaigos</w:t>
      </w:r>
      <w:r w:rsidR="00041523" w:rsidRPr="004674C5">
        <w:rPr>
          <w:color w:val="000000" w:themeColor="text1"/>
        </w:rPr>
        <w:t xml:space="preserve"> ar Trečiosios šalies interesų, išskyrus atvejus, kai Duomenų subjekto interesai arba pagrindinės teisės ir laisvės, dėl kurių būtina užtikrinti Asmens duomenų apsaugą, yra už šiuos teisėtus interesus viršesni, ypač kai Duomenų subjektas yra </w:t>
      </w:r>
      <w:r w:rsidR="00D73013">
        <w:rPr>
          <w:color w:val="000000" w:themeColor="text1"/>
        </w:rPr>
        <w:t>nepilnametis asmuo</w:t>
      </w:r>
      <w:r w:rsidR="001A67B4">
        <w:rPr>
          <w:color w:val="000000" w:themeColor="text1"/>
        </w:rPr>
        <w:t>.</w:t>
      </w:r>
      <w:r w:rsidR="00622334">
        <w:rPr>
          <w:color w:val="000000" w:themeColor="text1"/>
        </w:rPr>
        <w:t xml:space="preserve"> </w:t>
      </w:r>
      <w:r w:rsidR="00622334" w:rsidRPr="00855696">
        <w:rPr>
          <w:color w:val="000000" w:themeColor="text1"/>
        </w:rPr>
        <w:t xml:space="preserve">Kai planuojama Asmens duomenis tvarkyti remiantis šiuo teisiniu pagrindu, </w:t>
      </w:r>
      <w:r w:rsidR="006103FC">
        <w:rPr>
          <w:color w:val="000000" w:themeColor="text1"/>
        </w:rPr>
        <w:t xml:space="preserve">Įstaiga </w:t>
      </w:r>
      <w:r w:rsidR="00622334" w:rsidRPr="00855696">
        <w:rPr>
          <w:color w:val="000000" w:themeColor="text1"/>
        </w:rPr>
        <w:t xml:space="preserve">prieš tai atlieka teisėtų interesų vertinimą (balanso testą) pagal DAP pateiktą rekomenduojamą formą. Už teisėtų interesų vertinimo (balanso testo) atlikimą </w:t>
      </w:r>
      <w:r w:rsidR="006103FC">
        <w:rPr>
          <w:color w:val="000000" w:themeColor="text1"/>
        </w:rPr>
        <w:t>Įstaigoje</w:t>
      </w:r>
      <w:r w:rsidR="00622334" w:rsidRPr="00855696">
        <w:rPr>
          <w:color w:val="000000" w:themeColor="text1"/>
        </w:rPr>
        <w:t xml:space="preserve"> yra atsakingas Proceso šeimininkas, kuris užpildo DAP rekomenduojamą teisėtų interesų vertinimo (balanso testo) formą bei ją pateikia DAP peržiūrai, patvirtinimui bei išvadų, rekomendacijų teikimui. </w:t>
      </w:r>
    </w:p>
    <w:p w14:paraId="0BF0E1DF" w14:textId="17EEF76C" w:rsidR="00041523" w:rsidRDefault="00973F9D" w:rsidP="00973F9D">
      <w:pPr>
        <w:spacing w:line="276" w:lineRule="auto"/>
        <w:ind w:left="432"/>
        <w:jc w:val="both"/>
        <w:rPr>
          <w:color w:val="000000" w:themeColor="text1"/>
        </w:rPr>
      </w:pPr>
      <w:r>
        <w:rPr>
          <w:color w:val="000000" w:themeColor="text1"/>
        </w:rPr>
        <w:t xml:space="preserve">8. </w:t>
      </w:r>
      <w:r w:rsidR="00557B8C">
        <w:rPr>
          <w:color w:val="000000" w:themeColor="text1"/>
        </w:rPr>
        <w:t>Įstaigoje</w:t>
      </w:r>
      <w:r w:rsidR="00041523" w:rsidRPr="004674C5">
        <w:rPr>
          <w:color w:val="000000" w:themeColor="text1"/>
        </w:rPr>
        <w:t xml:space="preserve"> tvarkant </w:t>
      </w:r>
      <w:r w:rsidR="006305D6">
        <w:rPr>
          <w:color w:val="000000" w:themeColor="text1"/>
        </w:rPr>
        <w:t>S</w:t>
      </w:r>
      <w:r w:rsidR="00041523" w:rsidRPr="004674C5">
        <w:rPr>
          <w:color w:val="000000" w:themeColor="text1"/>
        </w:rPr>
        <w:t xml:space="preserve">pecialių kategorijų </w:t>
      </w:r>
      <w:r w:rsidR="002D114F">
        <w:rPr>
          <w:color w:val="000000" w:themeColor="text1"/>
        </w:rPr>
        <w:t xml:space="preserve">asmens </w:t>
      </w:r>
      <w:r w:rsidR="00041523" w:rsidRPr="004674C5">
        <w:rPr>
          <w:color w:val="000000" w:themeColor="text1"/>
        </w:rPr>
        <w:t>duomenis</w:t>
      </w:r>
      <w:r w:rsidR="002D114F">
        <w:rPr>
          <w:color w:val="000000" w:themeColor="text1"/>
        </w:rPr>
        <w:t xml:space="preserve"> </w:t>
      </w:r>
      <w:r w:rsidR="00041523" w:rsidRPr="004674C5">
        <w:rPr>
          <w:color w:val="000000" w:themeColor="text1"/>
        </w:rPr>
        <w:t>yra taikoma viena iš BDAR 9 straipsnio 2 dalyje nurodyt</w:t>
      </w:r>
      <w:r w:rsidR="00F12B5C">
        <w:rPr>
          <w:color w:val="000000" w:themeColor="text1"/>
        </w:rPr>
        <w:t>ų</w:t>
      </w:r>
      <w:r w:rsidR="00041523" w:rsidRPr="004674C5">
        <w:rPr>
          <w:color w:val="000000" w:themeColor="text1"/>
        </w:rPr>
        <w:t xml:space="preserve"> sąlygų</w:t>
      </w:r>
      <w:r w:rsidR="00B01660">
        <w:rPr>
          <w:color w:val="000000" w:themeColor="text1"/>
        </w:rPr>
        <w:t xml:space="preserve">: </w:t>
      </w:r>
    </w:p>
    <w:p w14:paraId="387C615F" w14:textId="7380F331" w:rsidR="00B01660" w:rsidRDefault="00973F9D" w:rsidP="00B01660">
      <w:pPr>
        <w:spacing w:line="276" w:lineRule="auto"/>
        <w:ind w:left="1170"/>
        <w:jc w:val="both"/>
        <w:rPr>
          <w:color w:val="000000" w:themeColor="text1"/>
        </w:rPr>
      </w:pPr>
      <w:r>
        <w:rPr>
          <w:color w:val="000000" w:themeColor="text1"/>
        </w:rPr>
        <w:t xml:space="preserve">8.1. </w:t>
      </w:r>
      <w:r w:rsidR="00F07212">
        <w:rPr>
          <w:color w:val="000000" w:themeColor="text1"/>
        </w:rPr>
        <w:t xml:space="preserve">Duomenų subjektas aiškiai sutiko, kad </w:t>
      </w:r>
      <w:r w:rsidR="00BE56B9">
        <w:rPr>
          <w:color w:val="000000" w:themeColor="text1"/>
        </w:rPr>
        <w:t xml:space="preserve">Specialių kategorijų asmens duomenys būtų tvarkomi vienu ar keliais nurodytas tikslais; </w:t>
      </w:r>
    </w:p>
    <w:p w14:paraId="058ECFEF" w14:textId="5DAE6CD7" w:rsidR="0087434B" w:rsidRDefault="00973F9D" w:rsidP="0087434B">
      <w:pPr>
        <w:spacing w:line="276" w:lineRule="auto"/>
        <w:ind w:left="1170"/>
        <w:jc w:val="both"/>
        <w:rPr>
          <w:color w:val="000000" w:themeColor="text1"/>
        </w:rPr>
      </w:pPr>
      <w:r>
        <w:rPr>
          <w:color w:val="000000" w:themeColor="text1"/>
        </w:rPr>
        <w:t>8.2.</w:t>
      </w:r>
      <w:r w:rsidR="004C5119">
        <w:rPr>
          <w:color w:val="000000" w:themeColor="text1"/>
        </w:rPr>
        <w:t xml:space="preserve"> </w:t>
      </w:r>
      <w:r w:rsidR="0087434B" w:rsidRPr="0087434B">
        <w:rPr>
          <w:color w:val="000000" w:themeColor="text1"/>
        </w:rPr>
        <w:t xml:space="preserve">tvarkyti </w:t>
      </w:r>
      <w:r w:rsidR="0087434B">
        <w:rPr>
          <w:color w:val="000000" w:themeColor="text1"/>
        </w:rPr>
        <w:t>Specialių kategorijų asmens duomenis</w:t>
      </w:r>
      <w:r w:rsidR="0087434B" w:rsidRPr="0087434B">
        <w:rPr>
          <w:color w:val="000000" w:themeColor="text1"/>
        </w:rPr>
        <w:t xml:space="preserve"> būtina, kad </w:t>
      </w:r>
      <w:r w:rsidR="0087434B">
        <w:rPr>
          <w:color w:val="000000" w:themeColor="text1"/>
        </w:rPr>
        <w:t>D</w:t>
      </w:r>
      <w:r w:rsidR="0087434B" w:rsidRPr="0087434B">
        <w:rPr>
          <w:color w:val="000000" w:themeColor="text1"/>
        </w:rPr>
        <w:t xml:space="preserve">uomenų valdytojas arba </w:t>
      </w:r>
      <w:r w:rsidR="0087434B">
        <w:rPr>
          <w:color w:val="000000" w:themeColor="text1"/>
        </w:rPr>
        <w:t>D</w:t>
      </w:r>
      <w:r w:rsidR="0087434B" w:rsidRPr="0087434B">
        <w:rPr>
          <w:color w:val="000000" w:themeColor="text1"/>
        </w:rPr>
        <w:t>uomenų subjektas galėtų įvykdyti prievoles ir naudotis specialiomis teisėmis darbo ir socialinės apsaugos teisės srityje</w:t>
      </w:r>
      <w:r w:rsidR="0087434B">
        <w:rPr>
          <w:color w:val="000000" w:themeColor="text1"/>
        </w:rPr>
        <w:t xml:space="preserve">; </w:t>
      </w:r>
    </w:p>
    <w:p w14:paraId="5DA9A95E" w14:textId="0A40A883" w:rsidR="0087434B" w:rsidRDefault="00973F9D" w:rsidP="0087434B">
      <w:pPr>
        <w:spacing w:line="276" w:lineRule="auto"/>
        <w:ind w:left="1170"/>
        <w:jc w:val="both"/>
        <w:rPr>
          <w:color w:val="000000" w:themeColor="text1"/>
        </w:rPr>
      </w:pPr>
      <w:r>
        <w:rPr>
          <w:color w:val="000000" w:themeColor="text1"/>
        </w:rPr>
        <w:t>8.3.</w:t>
      </w:r>
      <w:r w:rsidR="0087434B">
        <w:rPr>
          <w:color w:val="000000" w:themeColor="text1"/>
        </w:rPr>
        <w:t xml:space="preserve"> </w:t>
      </w:r>
      <w:r w:rsidR="0087434B" w:rsidRPr="0087434B">
        <w:rPr>
          <w:color w:val="000000" w:themeColor="text1"/>
        </w:rPr>
        <w:t xml:space="preserve">tvarkyti </w:t>
      </w:r>
      <w:r w:rsidR="0087434B">
        <w:rPr>
          <w:color w:val="000000" w:themeColor="text1"/>
        </w:rPr>
        <w:t xml:space="preserve">Specialių kategorijų asmens duomenis </w:t>
      </w:r>
      <w:r w:rsidR="0087434B" w:rsidRPr="0087434B">
        <w:rPr>
          <w:color w:val="000000" w:themeColor="text1"/>
        </w:rPr>
        <w:t xml:space="preserve">būtina, kad būtų apsaugoti gyvybiniai </w:t>
      </w:r>
      <w:r w:rsidR="0087434B">
        <w:rPr>
          <w:color w:val="000000" w:themeColor="text1"/>
        </w:rPr>
        <w:t>D</w:t>
      </w:r>
      <w:r w:rsidR="0087434B" w:rsidRPr="0087434B">
        <w:rPr>
          <w:color w:val="000000" w:themeColor="text1"/>
        </w:rPr>
        <w:t xml:space="preserve">uomenų subjekto arba kito fizinio asmens interesai, kai </w:t>
      </w:r>
      <w:r w:rsidR="0087434B">
        <w:rPr>
          <w:color w:val="000000" w:themeColor="text1"/>
        </w:rPr>
        <w:t>D</w:t>
      </w:r>
      <w:r w:rsidR="0087434B" w:rsidRPr="0087434B">
        <w:rPr>
          <w:color w:val="000000" w:themeColor="text1"/>
        </w:rPr>
        <w:t xml:space="preserve">uomenų subjektas dėl fizinių ar teisinių priežasčių negali duoti sutikimo; </w:t>
      </w:r>
    </w:p>
    <w:p w14:paraId="187DDE47" w14:textId="43AA8AB7" w:rsidR="000F1083" w:rsidRDefault="00973F9D" w:rsidP="0087434B">
      <w:pPr>
        <w:spacing w:line="276" w:lineRule="auto"/>
        <w:ind w:left="1170"/>
        <w:jc w:val="both"/>
        <w:rPr>
          <w:color w:val="000000" w:themeColor="text1"/>
        </w:rPr>
      </w:pPr>
      <w:r>
        <w:rPr>
          <w:color w:val="000000" w:themeColor="text1"/>
        </w:rPr>
        <w:t>8.4.</w:t>
      </w:r>
      <w:r w:rsidR="003727D2">
        <w:rPr>
          <w:color w:val="000000" w:themeColor="text1"/>
        </w:rPr>
        <w:t xml:space="preserve"> </w:t>
      </w:r>
      <w:r w:rsidR="0087434B" w:rsidRPr="0087434B">
        <w:rPr>
          <w:color w:val="000000" w:themeColor="text1"/>
        </w:rPr>
        <w:t xml:space="preserve">tvarkomi </w:t>
      </w:r>
      <w:r w:rsidR="003727D2">
        <w:rPr>
          <w:color w:val="000000" w:themeColor="text1"/>
        </w:rPr>
        <w:t>Specialių kategorijų asmens duomenys</w:t>
      </w:r>
      <w:r w:rsidR="0087434B" w:rsidRPr="0087434B">
        <w:rPr>
          <w:color w:val="000000" w:themeColor="text1"/>
        </w:rPr>
        <w:t xml:space="preserve">, kuriuos </w:t>
      </w:r>
      <w:r w:rsidR="000F1083">
        <w:rPr>
          <w:color w:val="000000" w:themeColor="text1"/>
        </w:rPr>
        <w:t>D</w:t>
      </w:r>
      <w:r w:rsidR="0087434B" w:rsidRPr="0087434B">
        <w:rPr>
          <w:color w:val="000000" w:themeColor="text1"/>
        </w:rPr>
        <w:t xml:space="preserve">uomenų subjektas yra akivaizdžiai paskelbęs viešai; </w:t>
      </w:r>
    </w:p>
    <w:p w14:paraId="0BE618E9" w14:textId="50C38902" w:rsidR="00771CB1" w:rsidRDefault="00973F9D" w:rsidP="0087434B">
      <w:pPr>
        <w:spacing w:line="276" w:lineRule="auto"/>
        <w:ind w:left="1170"/>
        <w:jc w:val="both"/>
        <w:rPr>
          <w:color w:val="000000" w:themeColor="text1"/>
        </w:rPr>
      </w:pPr>
      <w:r>
        <w:rPr>
          <w:color w:val="000000" w:themeColor="text1"/>
        </w:rPr>
        <w:t>8.5.</w:t>
      </w:r>
      <w:r w:rsidR="000F1083">
        <w:rPr>
          <w:color w:val="000000" w:themeColor="text1"/>
        </w:rPr>
        <w:t xml:space="preserve"> </w:t>
      </w:r>
      <w:r w:rsidR="0087434B" w:rsidRPr="0087434B">
        <w:rPr>
          <w:color w:val="000000" w:themeColor="text1"/>
        </w:rPr>
        <w:t xml:space="preserve">tvarkyti </w:t>
      </w:r>
      <w:r w:rsidR="0084768F">
        <w:rPr>
          <w:color w:val="000000" w:themeColor="text1"/>
        </w:rPr>
        <w:t>Specialių kategorijų asmens duomenis</w:t>
      </w:r>
      <w:r w:rsidR="0087434B" w:rsidRPr="0087434B">
        <w:rPr>
          <w:color w:val="000000" w:themeColor="text1"/>
        </w:rPr>
        <w:t xml:space="preserve"> būtina siekiant pareikšti, vykdyti arba apginti teisinius reikalavimus arba tuo atveju, kai teismai vykdo savo teisminius įgaliojimus; </w:t>
      </w:r>
    </w:p>
    <w:p w14:paraId="03357E10" w14:textId="34BA2CAA" w:rsidR="00DF1C36" w:rsidRDefault="00973F9D" w:rsidP="0087434B">
      <w:pPr>
        <w:spacing w:line="276" w:lineRule="auto"/>
        <w:ind w:left="1170"/>
        <w:jc w:val="both"/>
        <w:rPr>
          <w:color w:val="000000" w:themeColor="text1"/>
        </w:rPr>
      </w:pPr>
      <w:r>
        <w:rPr>
          <w:color w:val="000000" w:themeColor="text1"/>
        </w:rPr>
        <w:t>8.6.</w:t>
      </w:r>
      <w:r w:rsidR="0087434B" w:rsidRPr="0087434B">
        <w:rPr>
          <w:color w:val="000000" w:themeColor="text1"/>
        </w:rPr>
        <w:t xml:space="preserve"> tvarkyti </w:t>
      </w:r>
      <w:r w:rsidR="00771CB1">
        <w:rPr>
          <w:color w:val="000000" w:themeColor="text1"/>
        </w:rPr>
        <w:t xml:space="preserve">šiuos </w:t>
      </w:r>
      <w:r w:rsidR="0087434B" w:rsidRPr="0087434B">
        <w:rPr>
          <w:color w:val="000000" w:themeColor="text1"/>
        </w:rPr>
        <w:t xml:space="preserve">duomenis būtina dėl svarbaus viešojo intereso priežasčių, remiantis </w:t>
      </w:r>
      <w:r w:rsidR="00771CB1">
        <w:rPr>
          <w:color w:val="000000" w:themeColor="text1"/>
        </w:rPr>
        <w:t xml:space="preserve">Europos </w:t>
      </w:r>
      <w:r w:rsidR="0087434B" w:rsidRPr="0087434B">
        <w:rPr>
          <w:color w:val="000000" w:themeColor="text1"/>
        </w:rPr>
        <w:t xml:space="preserve">Sąjungos arba valstybės narės teise, kurie turi būti proporcingi tikslui, kurio siekiama, nepažeisti esminių teisės į duomenų apsaugą nuostatų ir kuriuose turi būti numatytos tinkamos ir konkrečios </w:t>
      </w:r>
      <w:r w:rsidR="0076488C">
        <w:rPr>
          <w:color w:val="000000" w:themeColor="text1"/>
        </w:rPr>
        <w:t>D</w:t>
      </w:r>
      <w:r w:rsidR="0087434B" w:rsidRPr="0087434B">
        <w:rPr>
          <w:color w:val="000000" w:themeColor="text1"/>
        </w:rPr>
        <w:t>uomenų subjekto pagrindinių teisių ir interesų apsaugos priemonės;</w:t>
      </w:r>
    </w:p>
    <w:p w14:paraId="35393799" w14:textId="56DB3E13" w:rsidR="006850C6" w:rsidRDefault="00973F9D" w:rsidP="0087434B">
      <w:pPr>
        <w:spacing w:line="276" w:lineRule="auto"/>
        <w:ind w:left="1170"/>
        <w:jc w:val="both"/>
        <w:rPr>
          <w:color w:val="000000" w:themeColor="text1"/>
        </w:rPr>
      </w:pPr>
      <w:r>
        <w:rPr>
          <w:color w:val="000000" w:themeColor="text1"/>
        </w:rPr>
        <w:t>8.7.</w:t>
      </w:r>
      <w:r w:rsidR="00DF1C36">
        <w:rPr>
          <w:color w:val="000000" w:themeColor="text1"/>
        </w:rPr>
        <w:t xml:space="preserve"> </w:t>
      </w:r>
      <w:r w:rsidR="0087434B" w:rsidRPr="0087434B">
        <w:rPr>
          <w:color w:val="000000" w:themeColor="text1"/>
        </w:rPr>
        <w:t xml:space="preserve">tvarkyti </w:t>
      </w:r>
      <w:r w:rsidR="00DF1C36">
        <w:rPr>
          <w:color w:val="000000" w:themeColor="text1"/>
        </w:rPr>
        <w:t xml:space="preserve">Specialių kategorijų asmens </w:t>
      </w:r>
      <w:r w:rsidR="0087434B" w:rsidRPr="0087434B">
        <w:rPr>
          <w:color w:val="000000" w:themeColor="text1"/>
        </w:rPr>
        <w:t xml:space="preserve">duomenis būtina profilaktinės arba darbo medicinos tikslais, siekiant įvertinti darbuotojo darbingumą, nustatyti medicininę </w:t>
      </w:r>
      <w:r w:rsidR="0087434B" w:rsidRPr="0087434B">
        <w:rPr>
          <w:color w:val="000000" w:themeColor="text1"/>
        </w:rPr>
        <w:lastRenderedPageBreak/>
        <w:t xml:space="preserve">diagnozę, teikti sveikatos priežiūros arba socialinės rūpybos paslaugas ar gydymą arba valdyti sveikatos priežiūros ar socialinės rūpybos sistemas ir paslaugas remiantis </w:t>
      </w:r>
      <w:r w:rsidR="00DF1C36">
        <w:rPr>
          <w:color w:val="000000" w:themeColor="text1"/>
        </w:rPr>
        <w:t xml:space="preserve">Europos </w:t>
      </w:r>
      <w:r w:rsidR="0087434B" w:rsidRPr="0087434B">
        <w:rPr>
          <w:color w:val="000000" w:themeColor="text1"/>
        </w:rPr>
        <w:t xml:space="preserve">Sąjungos arba valstybės narės teise arba pagal sutartį su sveikatos priežiūros specialistu; </w:t>
      </w:r>
    </w:p>
    <w:p w14:paraId="43F52B8B" w14:textId="755C9A6A" w:rsidR="006850C6" w:rsidRDefault="00973F9D" w:rsidP="006850C6">
      <w:pPr>
        <w:spacing w:line="276" w:lineRule="auto"/>
        <w:ind w:left="1170"/>
        <w:jc w:val="both"/>
        <w:rPr>
          <w:color w:val="000000" w:themeColor="text1"/>
        </w:rPr>
      </w:pPr>
      <w:r>
        <w:rPr>
          <w:color w:val="000000" w:themeColor="text1"/>
        </w:rPr>
        <w:t>8.8.</w:t>
      </w:r>
      <w:r w:rsidR="006850C6">
        <w:rPr>
          <w:color w:val="000000" w:themeColor="text1"/>
        </w:rPr>
        <w:t xml:space="preserve"> </w:t>
      </w:r>
      <w:r w:rsidR="0087434B" w:rsidRPr="0087434B">
        <w:rPr>
          <w:color w:val="000000" w:themeColor="text1"/>
        </w:rPr>
        <w:t xml:space="preserve">tvarkyti </w:t>
      </w:r>
      <w:r w:rsidR="006850C6">
        <w:rPr>
          <w:color w:val="000000" w:themeColor="text1"/>
        </w:rPr>
        <w:t xml:space="preserve">šiuos </w:t>
      </w:r>
      <w:r w:rsidR="0087434B" w:rsidRPr="0087434B">
        <w:rPr>
          <w:color w:val="000000" w:themeColor="text1"/>
        </w:rPr>
        <w:t xml:space="preserve">duomenis būtina dėl viešojo intereso priežasčių visuomenės sveikatos srityje, pavyzdžiui, siekiant apsisaugoti nuo rimtų tarpvalstybinio pobūdžio grėsmių sveikatai arba užtikrinti aukštus sveikatos priežiūros ir vaistų arba medicinos priemonių kokybės ir saugos standartus, remiantis </w:t>
      </w:r>
      <w:r w:rsidR="006850C6">
        <w:rPr>
          <w:color w:val="000000" w:themeColor="text1"/>
        </w:rPr>
        <w:t xml:space="preserve">Europos </w:t>
      </w:r>
      <w:r w:rsidR="0087434B" w:rsidRPr="0087434B">
        <w:rPr>
          <w:color w:val="000000" w:themeColor="text1"/>
        </w:rPr>
        <w:t xml:space="preserve">Sąjungos arba valstybės narės teise, kurioje numatomos tinkamos ir konkrečios priemonės </w:t>
      </w:r>
      <w:r w:rsidR="006850C6">
        <w:rPr>
          <w:color w:val="000000" w:themeColor="text1"/>
        </w:rPr>
        <w:t>D</w:t>
      </w:r>
      <w:r w:rsidR="0087434B" w:rsidRPr="0087434B">
        <w:rPr>
          <w:color w:val="000000" w:themeColor="text1"/>
        </w:rPr>
        <w:t>uomenų subjekto teisėms ir laisvėms apsaugoti</w:t>
      </w:r>
      <w:r w:rsidR="006850C6">
        <w:rPr>
          <w:color w:val="000000" w:themeColor="text1"/>
        </w:rPr>
        <w:t xml:space="preserve">; </w:t>
      </w:r>
    </w:p>
    <w:p w14:paraId="54561221" w14:textId="50AE9CDF" w:rsidR="004C5119" w:rsidRPr="004674C5" w:rsidRDefault="00973F9D" w:rsidP="006850C6">
      <w:pPr>
        <w:spacing w:line="276" w:lineRule="auto"/>
        <w:ind w:left="1170"/>
        <w:jc w:val="both"/>
        <w:rPr>
          <w:color w:val="000000" w:themeColor="text1"/>
        </w:rPr>
      </w:pPr>
      <w:r>
        <w:rPr>
          <w:color w:val="000000" w:themeColor="text1"/>
        </w:rPr>
        <w:t>8.9.</w:t>
      </w:r>
      <w:r w:rsidR="006850C6">
        <w:rPr>
          <w:color w:val="000000" w:themeColor="text1"/>
        </w:rPr>
        <w:t xml:space="preserve"> </w:t>
      </w:r>
      <w:r w:rsidR="0087434B" w:rsidRPr="0087434B">
        <w:rPr>
          <w:color w:val="000000" w:themeColor="text1"/>
        </w:rPr>
        <w:t xml:space="preserve">tvarkyti </w:t>
      </w:r>
      <w:r w:rsidR="006850C6">
        <w:rPr>
          <w:color w:val="000000" w:themeColor="text1"/>
        </w:rPr>
        <w:t xml:space="preserve">Specialių kategorijų asmens </w:t>
      </w:r>
      <w:r w:rsidR="0087434B" w:rsidRPr="0087434B">
        <w:rPr>
          <w:color w:val="000000" w:themeColor="text1"/>
        </w:rPr>
        <w:t>duomenis būtina archyvavimo tikslais viešojo intereso labui, mokslinių ar istorinių tyrimų tikslais arba statistiniais tikslais</w:t>
      </w:r>
      <w:r w:rsidR="006850C6">
        <w:rPr>
          <w:color w:val="000000" w:themeColor="text1"/>
        </w:rPr>
        <w:t xml:space="preserve">, </w:t>
      </w:r>
      <w:r w:rsidR="0087434B" w:rsidRPr="0087434B">
        <w:rPr>
          <w:color w:val="000000" w:themeColor="text1"/>
        </w:rPr>
        <w:t xml:space="preserve">remiantis </w:t>
      </w:r>
      <w:r w:rsidR="006850C6">
        <w:rPr>
          <w:color w:val="000000" w:themeColor="text1"/>
        </w:rPr>
        <w:t xml:space="preserve">Europos </w:t>
      </w:r>
      <w:r w:rsidR="0087434B" w:rsidRPr="0087434B">
        <w:rPr>
          <w:color w:val="000000" w:themeColor="text1"/>
        </w:rPr>
        <w:t xml:space="preserve">Sąjungos arba valstybės narės teise, kurie turi būti proporcingi tikslui, kurio siekiama, nepažeisti esminių teisės į duomenų apsaugą nuostatų ir kuriuose turi būti numatytos tinkamos ir konkrečios </w:t>
      </w:r>
      <w:r w:rsidR="006850C6">
        <w:rPr>
          <w:color w:val="000000" w:themeColor="text1"/>
        </w:rPr>
        <w:t>D</w:t>
      </w:r>
      <w:r w:rsidR="0087434B" w:rsidRPr="0087434B">
        <w:rPr>
          <w:color w:val="000000" w:themeColor="text1"/>
        </w:rPr>
        <w:t>uomenų subjekto pagrindinių teisių ir interesų apsaugos priemonės.</w:t>
      </w:r>
    </w:p>
    <w:p w14:paraId="6E80608E" w14:textId="64988AED" w:rsidR="0092383C" w:rsidRPr="00404236" w:rsidRDefault="00973F9D" w:rsidP="00973F9D">
      <w:pPr>
        <w:spacing w:line="276" w:lineRule="auto"/>
        <w:ind w:left="432"/>
        <w:jc w:val="both"/>
        <w:rPr>
          <w:color w:val="000000" w:themeColor="text1"/>
        </w:rPr>
      </w:pPr>
      <w:r>
        <w:rPr>
          <w:color w:val="000000" w:themeColor="text1"/>
        </w:rPr>
        <w:t xml:space="preserve">9. </w:t>
      </w:r>
      <w:r w:rsidR="00041523" w:rsidRPr="004674C5">
        <w:rPr>
          <w:color w:val="000000" w:themeColor="text1"/>
        </w:rPr>
        <w:t xml:space="preserve">Visų </w:t>
      </w:r>
      <w:r w:rsidR="00B01660">
        <w:rPr>
          <w:color w:val="000000" w:themeColor="text1"/>
        </w:rPr>
        <w:t>Įstaigos</w:t>
      </w:r>
      <w:r w:rsidR="00041523" w:rsidRPr="004674C5">
        <w:rPr>
          <w:color w:val="000000" w:themeColor="text1"/>
        </w:rPr>
        <w:t xml:space="preserve"> </w:t>
      </w:r>
      <w:r w:rsidR="002D114F">
        <w:rPr>
          <w:color w:val="000000" w:themeColor="text1"/>
        </w:rPr>
        <w:t>A</w:t>
      </w:r>
      <w:r w:rsidR="00041523" w:rsidRPr="004674C5">
        <w:rPr>
          <w:color w:val="000000" w:themeColor="text1"/>
        </w:rPr>
        <w:t>smens duomenų tvarkymo operacijų teisiniai pagrindai</w:t>
      </w:r>
      <w:r w:rsidR="00EA71B7">
        <w:rPr>
          <w:color w:val="000000" w:themeColor="text1"/>
        </w:rPr>
        <w:t xml:space="preserve"> </w:t>
      </w:r>
      <w:r w:rsidR="00041523" w:rsidRPr="004674C5">
        <w:rPr>
          <w:color w:val="000000" w:themeColor="text1"/>
        </w:rPr>
        <w:t xml:space="preserve">yra nurodyti </w:t>
      </w:r>
      <w:r w:rsidR="00B01660">
        <w:rPr>
          <w:color w:val="000000" w:themeColor="text1"/>
        </w:rPr>
        <w:t>Įstaigos</w:t>
      </w:r>
      <w:r w:rsidR="00041523" w:rsidRPr="004674C5">
        <w:rPr>
          <w:color w:val="000000" w:themeColor="text1"/>
        </w:rPr>
        <w:t xml:space="preserve"> tvarkomuose </w:t>
      </w:r>
      <w:r w:rsidR="006A0F44" w:rsidRPr="004674C5">
        <w:rPr>
          <w:color w:val="000000" w:themeColor="text1"/>
        </w:rPr>
        <w:t>V</w:t>
      </w:r>
      <w:r w:rsidR="00041523" w:rsidRPr="004674C5">
        <w:rPr>
          <w:color w:val="000000" w:themeColor="text1"/>
        </w:rPr>
        <w:t xml:space="preserve">eiklos įrašuose. </w:t>
      </w:r>
    </w:p>
    <w:p w14:paraId="34AC5AF6" w14:textId="64A55833" w:rsidR="0092383C" w:rsidRDefault="006D0227" w:rsidP="006D0227">
      <w:pPr>
        <w:pStyle w:val="Pagrindinistekstas"/>
        <w:tabs>
          <w:tab w:val="left" w:pos="709"/>
        </w:tabs>
        <w:spacing w:before="200" w:after="200"/>
        <w:jc w:val="center"/>
        <w:outlineLvl w:val="0"/>
        <w:rPr>
          <w:b/>
          <w:bCs/>
          <w:color w:val="000000" w:themeColor="text1"/>
        </w:rPr>
      </w:pPr>
      <w:r>
        <w:rPr>
          <w:b/>
          <w:bCs/>
          <w:color w:val="000000" w:themeColor="text1"/>
        </w:rPr>
        <w:t>V. DAP PASKYRIMAS IR PAREIGOS</w:t>
      </w:r>
    </w:p>
    <w:p w14:paraId="7903B755" w14:textId="3DD82613" w:rsidR="0092383C" w:rsidRPr="0092383C" w:rsidRDefault="00973F9D" w:rsidP="00973F9D">
      <w:pPr>
        <w:spacing w:line="276" w:lineRule="auto"/>
        <w:ind w:left="432"/>
        <w:jc w:val="both"/>
        <w:rPr>
          <w:color w:val="000000" w:themeColor="text1"/>
        </w:rPr>
      </w:pPr>
      <w:r>
        <w:rPr>
          <w:color w:val="000000" w:themeColor="text1"/>
        </w:rPr>
        <w:t xml:space="preserve">10. </w:t>
      </w:r>
      <w:r w:rsidR="0092383C" w:rsidRPr="0092383C">
        <w:rPr>
          <w:color w:val="000000" w:themeColor="text1"/>
        </w:rPr>
        <w:t xml:space="preserve">Už </w:t>
      </w:r>
      <w:r w:rsidR="00404236">
        <w:rPr>
          <w:color w:val="000000" w:themeColor="text1"/>
        </w:rPr>
        <w:t xml:space="preserve">Politikos </w:t>
      </w:r>
      <w:r w:rsidR="0092383C" w:rsidRPr="0092383C">
        <w:rPr>
          <w:color w:val="000000" w:themeColor="text1"/>
        </w:rPr>
        <w:t xml:space="preserve">įgyvendinimą </w:t>
      </w:r>
      <w:r w:rsidR="00BE148A">
        <w:rPr>
          <w:color w:val="000000" w:themeColor="text1"/>
        </w:rPr>
        <w:t xml:space="preserve">Įstaigoje </w:t>
      </w:r>
      <w:r w:rsidR="0092383C" w:rsidRPr="0092383C">
        <w:rPr>
          <w:color w:val="000000" w:themeColor="text1"/>
        </w:rPr>
        <w:t xml:space="preserve">yra atsakingas DAP. DAP gali būti paskiriamas </w:t>
      </w:r>
      <w:r w:rsidR="00BE148A">
        <w:rPr>
          <w:color w:val="000000" w:themeColor="text1"/>
        </w:rPr>
        <w:t>Įstaigos</w:t>
      </w:r>
      <w:r w:rsidR="0092383C" w:rsidRPr="0092383C">
        <w:rPr>
          <w:color w:val="000000" w:themeColor="text1"/>
        </w:rPr>
        <w:t xml:space="preserve"> darbuotojas </w:t>
      </w:r>
      <w:r w:rsidR="00BE148A">
        <w:rPr>
          <w:color w:val="000000" w:themeColor="text1"/>
        </w:rPr>
        <w:t>Įstaigos</w:t>
      </w:r>
      <w:r w:rsidR="0092383C" w:rsidRPr="0092383C">
        <w:rPr>
          <w:color w:val="000000" w:themeColor="text1"/>
        </w:rPr>
        <w:t xml:space="preserve"> vadovo įsakymu arba asmuo dirbantis pagal paslaugų teikimo sutartį.</w:t>
      </w:r>
    </w:p>
    <w:p w14:paraId="1E9D2D98" w14:textId="412871C8" w:rsidR="0092383C" w:rsidRPr="0092383C" w:rsidRDefault="00973F9D" w:rsidP="00973F9D">
      <w:pPr>
        <w:spacing w:line="276" w:lineRule="auto"/>
        <w:ind w:left="432"/>
        <w:jc w:val="both"/>
        <w:rPr>
          <w:color w:val="000000" w:themeColor="text1"/>
        </w:rPr>
      </w:pPr>
      <w:r>
        <w:rPr>
          <w:color w:val="000000" w:themeColor="text1"/>
        </w:rPr>
        <w:t xml:space="preserve">11. </w:t>
      </w:r>
      <w:r w:rsidR="0092383C" w:rsidRPr="0092383C">
        <w:rPr>
          <w:color w:val="000000" w:themeColor="text1"/>
        </w:rPr>
        <w:t xml:space="preserve">Paskyrus naują DAP arba pasikeitus jo funkcijas vykdančiam asmeniui, apie tai privalo būti informuoti visi </w:t>
      </w:r>
      <w:r w:rsidR="0062509B">
        <w:rPr>
          <w:color w:val="000000" w:themeColor="text1"/>
        </w:rPr>
        <w:t xml:space="preserve">Įstaigos </w:t>
      </w:r>
      <w:r w:rsidR="0092383C" w:rsidRPr="0092383C">
        <w:rPr>
          <w:color w:val="000000" w:themeColor="text1"/>
        </w:rPr>
        <w:t>darbuotojai.</w:t>
      </w:r>
    </w:p>
    <w:p w14:paraId="0EEAE17C" w14:textId="57C8451A" w:rsidR="0092383C" w:rsidRPr="0092383C" w:rsidRDefault="00973F9D" w:rsidP="00973F9D">
      <w:pPr>
        <w:spacing w:line="276" w:lineRule="auto"/>
        <w:ind w:left="432"/>
        <w:jc w:val="both"/>
        <w:rPr>
          <w:color w:val="000000" w:themeColor="text1"/>
        </w:rPr>
      </w:pPr>
      <w:r>
        <w:rPr>
          <w:color w:val="000000" w:themeColor="text1"/>
        </w:rPr>
        <w:t xml:space="preserve">12. </w:t>
      </w:r>
      <w:r w:rsidR="0092383C" w:rsidRPr="0092383C">
        <w:rPr>
          <w:color w:val="000000" w:themeColor="text1"/>
        </w:rPr>
        <w:t xml:space="preserve">Su paskirtu </w:t>
      </w:r>
      <w:r w:rsidR="003A2D20">
        <w:rPr>
          <w:color w:val="000000" w:themeColor="text1"/>
        </w:rPr>
        <w:t>Įstaigos</w:t>
      </w:r>
      <w:r w:rsidR="0092383C" w:rsidRPr="0092383C">
        <w:rPr>
          <w:color w:val="000000" w:themeColor="text1"/>
        </w:rPr>
        <w:t xml:space="preserve"> DAP darbuotojai gali susisiekti el</w:t>
      </w:r>
      <w:r w:rsidR="00404236">
        <w:rPr>
          <w:color w:val="000000" w:themeColor="text1"/>
        </w:rPr>
        <w:t xml:space="preserve">ektroniniu paštu: </w:t>
      </w:r>
      <w:hyperlink r:id="rId14" w:history="1">
        <w:r w:rsidR="006C1B0D" w:rsidRPr="00881194">
          <w:rPr>
            <w:rStyle w:val="Hipersaitas"/>
          </w:rPr>
          <w:t>duomenuapsauga@rokiskioligonine.lt</w:t>
        </w:r>
      </w:hyperlink>
      <w:r w:rsidR="006C1B0D">
        <w:rPr>
          <w:color w:val="000000" w:themeColor="text1"/>
        </w:rPr>
        <w:t xml:space="preserve">. </w:t>
      </w:r>
    </w:p>
    <w:p w14:paraId="63D90D8A" w14:textId="78A70C76" w:rsidR="0092383C" w:rsidRPr="0092383C" w:rsidRDefault="00973F9D" w:rsidP="00973F9D">
      <w:pPr>
        <w:spacing w:line="276" w:lineRule="auto"/>
        <w:ind w:left="432"/>
        <w:jc w:val="both"/>
        <w:rPr>
          <w:color w:val="000000" w:themeColor="text1"/>
        </w:rPr>
      </w:pPr>
      <w:r>
        <w:rPr>
          <w:color w:val="000000" w:themeColor="text1"/>
        </w:rPr>
        <w:t xml:space="preserve">13. </w:t>
      </w:r>
      <w:r w:rsidR="0092383C" w:rsidRPr="0092383C">
        <w:rPr>
          <w:color w:val="000000" w:themeColor="text1"/>
        </w:rPr>
        <w:t>Pagrindinės DAP funkcijos yra šios:</w:t>
      </w:r>
    </w:p>
    <w:p w14:paraId="18E94984" w14:textId="71B41F93" w:rsidR="0092383C" w:rsidRPr="0092383C" w:rsidRDefault="00973F9D" w:rsidP="00973F9D">
      <w:pPr>
        <w:spacing w:line="276" w:lineRule="auto"/>
        <w:ind w:left="1170"/>
        <w:jc w:val="both"/>
        <w:rPr>
          <w:color w:val="000000" w:themeColor="text1"/>
        </w:rPr>
      </w:pPr>
      <w:r>
        <w:rPr>
          <w:color w:val="000000" w:themeColor="text1"/>
        </w:rPr>
        <w:t xml:space="preserve">13.1. </w:t>
      </w:r>
      <w:r w:rsidR="00404236">
        <w:rPr>
          <w:color w:val="000000" w:themeColor="text1"/>
        </w:rPr>
        <w:t>i</w:t>
      </w:r>
      <w:r w:rsidR="0092383C" w:rsidRPr="0092383C">
        <w:rPr>
          <w:color w:val="000000" w:themeColor="text1"/>
        </w:rPr>
        <w:t xml:space="preserve">nformuoja </w:t>
      </w:r>
      <w:r w:rsidR="00654449">
        <w:rPr>
          <w:color w:val="000000" w:themeColor="text1"/>
        </w:rPr>
        <w:t xml:space="preserve">Įstaigos </w:t>
      </w:r>
      <w:r w:rsidR="0092383C" w:rsidRPr="0092383C">
        <w:rPr>
          <w:color w:val="000000" w:themeColor="text1"/>
        </w:rPr>
        <w:t xml:space="preserve">vadovybę ir </w:t>
      </w:r>
      <w:r w:rsidR="00404236">
        <w:rPr>
          <w:color w:val="000000" w:themeColor="text1"/>
        </w:rPr>
        <w:t xml:space="preserve">Asmens </w:t>
      </w:r>
      <w:r w:rsidR="0092383C" w:rsidRPr="0092383C">
        <w:rPr>
          <w:color w:val="000000" w:themeColor="text1"/>
        </w:rPr>
        <w:t xml:space="preserve">duomenis tvarkančius darbuotojus apie jų prievoles pagal BDAR ir kitus Europos Sąjungos arba valstybės narės </w:t>
      </w:r>
      <w:r w:rsidR="00404236">
        <w:rPr>
          <w:color w:val="000000" w:themeColor="text1"/>
        </w:rPr>
        <w:t xml:space="preserve">Asmens </w:t>
      </w:r>
      <w:r w:rsidR="0092383C" w:rsidRPr="0092383C">
        <w:rPr>
          <w:color w:val="000000" w:themeColor="text1"/>
        </w:rPr>
        <w:t>duomenų apsaugos nuostatas ir konsultuoja juos šiais klausimais;</w:t>
      </w:r>
    </w:p>
    <w:p w14:paraId="48B61363" w14:textId="3750AA15" w:rsidR="0092383C" w:rsidRPr="0092383C" w:rsidRDefault="00973F9D" w:rsidP="00973F9D">
      <w:pPr>
        <w:spacing w:line="276" w:lineRule="auto"/>
        <w:ind w:left="1170"/>
        <w:jc w:val="both"/>
        <w:rPr>
          <w:color w:val="000000" w:themeColor="text1"/>
        </w:rPr>
      </w:pPr>
      <w:r>
        <w:rPr>
          <w:color w:val="000000" w:themeColor="text1"/>
        </w:rPr>
        <w:t xml:space="preserve">13.2. </w:t>
      </w:r>
      <w:r w:rsidR="00404236">
        <w:rPr>
          <w:color w:val="000000" w:themeColor="text1"/>
        </w:rPr>
        <w:t>s</w:t>
      </w:r>
      <w:r w:rsidR="0092383C" w:rsidRPr="0092383C">
        <w:rPr>
          <w:color w:val="000000" w:themeColor="text1"/>
        </w:rPr>
        <w:t xml:space="preserve">tebi, kaip laikomasi BDAR, kitų Europos Sąjungos arba nacionalinių </w:t>
      </w:r>
      <w:r w:rsidR="00404236">
        <w:rPr>
          <w:color w:val="000000" w:themeColor="text1"/>
        </w:rPr>
        <w:t xml:space="preserve">Asmens </w:t>
      </w:r>
      <w:r w:rsidR="0092383C" w:rsidRPr="0092383C">
        <w:rPr>
          <w:color w:val="000000" w:themeColor="text1"/>
        </w:rPr>
        <w:t xml:space="preserve">duomenų apsaugos nuostatų ir </w:t>
      </w:r>
      <w:r w:rsidR="0092231D">
        <w:rPr>
          <w:color w:val="000000" w:themeColor="text1"/>
        </w:rPr>
        <w:t>Įstaigos</w:t>
      </w:r>
      <w:r w:rsidR="0092383C" w:rsidRPr="0092383C">
        <w:rPr>
          <w:color w:val="000000" w:themeColor="text1"/>
        </w:rPr>
        <w:t xml:space="preserve"> </w:t>
      </w:r>
      <w:r w:rsidR="00404236">
        <w:rPr>
          <w:color w:val="000000" w:themeColor="text1"/>
        </w:rPr>
        <w:t xml:space="preserve">vykdomos </w:t>
      </w:r>
      <w:r w:rsidR="0092383C" w:rsidRPr="0092383C">
        <w:rPr>
          <w:color w:val="000000" w:themeColor="text1"/>
        </w:rPr>
        <w:t xml:space="preserve">politikos </w:t>
      </w:r>
      <w:r w:rsidR="00404236">
        <w:rPr>
          <w:color w:val="000000" w:themeColor="text1"/>
        </w:rPr>
        <w:t>A</w:t>
      </w:r>
      <w:r w:rsidR="0092383C" w:rsidRPr="0092383C">
        <w:rPr>
          <w:color w:val="000000" w:themeColor="text1"/>
        </w:rPr>
        <w:t xml:space="preserve">smens duomenų apsaugos srityje, </w:t>
      </w:r>
      <w:r w:rsidR="00404236">
        <w:rPr>
          <w:color w:val="000000" w:themeColor="text1"/>
        </w:rPr>
        <w:t xml:space="preserve">taip pat didina Asmens </w:t>
      </w:r>
      <w:r w:rsidR="0092383C" w:rsidRPr="0092383C">
        <w:rPr>
          <w:color w:val="000000" w:themeColor="text1"/>
        </w:rPr>
        <w:t>duomenų tvarkymo operacijose dalyvaujančių darbuotojų informuotum</w:t>
      </w:r>
      <w:r w:rsidR="00404236">
        <w:rPr>
          <w:color w:val="000000" w:themeColor="text1"/>
        </w:rPr>
        <w:t xml:space="preserve">ą, vykdo </w:t>
      </w:r>
      <w:r w:rsidR="0092383C" w:rsidRPr="0092383C">
        <w:rPr>
          <w:color w:val="000000" w:themeColor="text1"/>
        </w:rPr>
        <w:t>mokym</w:t>
      </w:r>
      <w:r w:rsidR="00404236">
        <w:rPr>
          <w:color w:val="000000" w:themeColor="text1"/>
        </w:rPr>
        <w:t>us</w:t>
      </w:r>
      <w:r w:rsidR="0092383C" w:rsidRPr="0092383C">
        <w:rPr>
          <w:color w:val="000000" w:themeColor="text1"/>
        </w:rPr>
        <w:t xml:space="preserve"> </w:t>
      </w:r>
      <w:r w:rsidR="00404236">
        <w:rPr>
          <w:color w:val="000000" w:themeColor="text1"/>
        </w:rPr>
        <w:t>bei</w:t>
      </w:r>
      <w:r w:rsidR="0092383C" w:rsidRPr="0092383C">
        <w:rPr>
          <w:color w:val="000000" w:themeColor="text1"/>
        </w:rPr>
        <w:t xml:space="preserve"> </w:t>
      </w:r>
      <w:r w:rsidR="00404236">
        <w:rPr>
          <w:color w:val="000000" w:themeColor="text1"/>
        </w:rPr>
        <w:t xml:space="preserve">atlieka </w:t>
      </w:r>
      <w:r w:rsidR="0092383C" w:rsidRPr="0092383C">
        <w:rPr>
          <w:color w:val="000000" w:themeColor="text1"/>
        </w:rPr>
        <w:t>auditus;</w:t>
      </w:r>
    </w:p>
    <w:p w14:paraId="0C128CEB" w14:textId="541E79B3" w:rsidR="0092383C" w:rsidRPr="0092383C" w:rsidRDefault="00973F9D" w:rsidP="00973F9D">
      <w:pPr>
        <w:spacing w:line="276" w:lineRule="auto"/>
        <w:ind w:left="1170"/>
        <w:jc w:val="both"/>
        <w:rPr>
          <w:color w:val="000000" w:themeColor="text1"/>
        </w:rPr>
      </w:pPr>
      <w:r>
        <w:rPr>
          <w:color w:val="000000" w:themeColor="text1"/>
        </w:rPr>
        <w:t xml:space="preserve">13.3. </w:t>
      </w:r>
      <w:r w:rsidR="0092383C" w:rsidRPr="0092383C">
        <w:rPr>
          <w:color w:val="000000" w:themeColor="text1"/>
        </w:rPr>
        <w:t xml:space="preserve">konsultuoja dėl </w:t>
      </w:r>
      <w:r w:rsidR="00404236">
        <w:rPr>
          <w:color w:val="000000" w:themeColor="text1"/>
        </w:rPr>
        <w:t>PDAV atlikimo bei</w:t>
      </w:r>
      <w:r w:rsidR="0092383C" w:rsidRPr="0092383C">
        <w:rPr>
          <w:color w:val="000000" w:themeColor="text1"/>
        </w:rPr>
        <w:t xml:space="preserve"> stebi </w:t>
      </w:r>
      <w:r w:rsidR="00404236">
        <w:rPr>
          <w:color w:val="000000" w:themeColor="text1"/>
        </w:rPr>
        <w:t>šį procesą;</w:t>
      </w:r>
    </w:p>
    <w:p w14:paraId="3EB4BF94" w14:textId="2118BF8E" w:rsidR="0092383C" w:rsidRDefault="00973F9D" w:rsidP="00973F9D">
      <w:pPr>
        <w:spacing w:line="276" w:lineRule="auto"/>
        <w:ind w:left="1170"/>
        <w:jc w:val="both"/>
        <w:rPr>
          <w:color w:val="000000" w:themeColor="text1"/>
        </w:rPr>
      </w:pPr>
      <w:r>
        <w:rPr>
          <w:color w:val="000000" w:themeColor="text1"/>
        </w:rPr>
        <w:t xml:space="preserve">13.4. </w:t>
      </w:r>
      <w:r w:rsidR="00404236">
        <w:rPr>
          <w:color w:val="000000" w:themeColor="text1"/>
        </w:rPr>
        <w:t>b</w:t>
      </w:r>
      <w:r w:rsidR="0092383C" w:rsidRPr="0092383C">
        <w:rPr>
          <w:color w:val="000000" w:themeColor="text1"/>
        </w:rPr>
        <w:t>endradarbiauja su Priežiūros institucija;</w:t>
      </w:r>
    </w:p>
    <w:p w14:paraId="7BB242E5" w14:textId="74359526" w:rsidR="00404236" w:rsidRPr="0092383C" w:rsidRDefault="00973F9D" w:rsidP="00973F9D">
      <w:pPr>
        <w:spacing w:line="276" w:lineRule="auto"/>
        <w:ind w:left="1170"/>
        <w:jc w:val="both"/>
        <w:rPr>
          <w:color w:val="000000" w:themeColor="text1"/>
        </w:rPr>
      </w:pPr>
      <w:r>
        <w:rPr>
          <w:color w:val="000000" w:themeColor="text1"/>
        </w:rPr>
        <w:t xml:space="preserve">13.5. </w:t>
      </w:r>
      <w:r w:rsidR="00404236">
        <w:rPr>
          <w:color w:val="000000" w:themeColor="text1"/>
        </w:rPr>
        <w:t xml:space="preserve">teikia </w:t>
      </w:r>
      <w:proofErr w:type="spellStart"/>
      <w:r w:rsidR="00404236">
        <w:rPr>
          <w:color w:val="000000" w:themeColor="text1"/>
        </w:rPr>
        <w:t>išsankstines</w:t>
      </w:r>
      <w:proofErr w:type="spellEnd"/>
      <w:r w:rsidR="00404236">
        <w:rPr>
          <w:color w:val="000000" w:themeColor="text1"/>
        </w:rPr>
        <w:t xml:space="preserve"> konsultacijas Asmens duomenų apsaugos klausimais; </w:t>
      </w:r>
    </w:p>
    <w:p w14:paraId="5A300C23" w14:textId="69040909" w:rsidR="00404236" w:rsidRDefault="00973F9D" w:rsidP="00973F9D">
      <w:pPr>
        <w:spacing w:line="276" w:lineRule="auto"/>
        <w:ind w:left="1170"/>
        <w:jc w:val="both"/>
        <w:rPr>
          <w:color w:val="000000" w:themeColor="text1"/>
        </w:rPr>
      </w:pPr>
      <w:r>
        <w:rPr>
          <w:color w:val="000000" w:themeColor="text1"/>
        </w:rPr>
        <w:t xml:space="preserve">13.6. </w:t>
      </w:r>
      <w:r w:rsidR="00404236" w:rsidRPr="00404236">
        <w:rPr>
          <w:color w:val="000000" w:themeColor="text1"/>
        </w:rPr>
        <w:t>a</w:t>
      </w:r>
      <w:r w:rsidR="0092383C" w:rsidRPr="00404236">
        <w:rPr>
          <w:color w:val="000000" w:themeColor="text1"/>
        </w:rPr>
        <w:t xml:space="preserve">tlieka kontaktinio asmens funkcijas </w:t>
      </w:r>
      <w:r w:rsidR="00404236" w:rsidRPr="00404236">
        <w:rPr>
          <w:color w:val="000000" w:themeColor="text1"/>
        </w:rPr>
        <w:t>D</w:t>
      </w:r>
      <w:r w:rsidR="0092383C" w:rsidRPr="00404236">
        <w:rPr>
          <w:color w:val="000000" w:themeColor="text1"/>
        </w:rPr>
        <w:t xml:space="preserve">uomenų subjektams kreipiantis </w:t>
      </w:r>
      <w:r w:rsidR="00404236">
        <w:rPr>
          <w:color w:val="000000" w:themeColor="text1"/>
        </w:rPr>
        <w:t xml:space="preserve">dėl jų teisių įgyvendinimo. </w:t>
      </w:r>
    </w:p>
    <w:p w14:paraId="3F387FB2" w14:textId="02FBCE16" w:rsidR="0092383C" w:rsidRPr="00404236" w:rsidRDefault="00973F9D" w:rsidP="00973F9D">
      <w:pPr>
        <w:spacing w:line="276" w:lineRule="auto"/>
        <w:ind w:left="432"/>
        <w:jc w:val="both"/>
        <w:rPr>
          <w:color w:val="000000" w:themeColor="text1"/>
        </w:rPr>
      </w:pPr>
      <w:r>
        <w:rPr>
          <w:color w:val="000000" w:themeColor="text1"/>
        </w:rPr>
        <w:lastRenderedPageBreak/>
        <w:t xml:space="preserve">14. </w:t>
      </w:r>
      <w:r w:rsidR="003427FC">
        <w:rPr>
          <w:color w:val="000000" w:themeColor="text1"/>
        </w:rPr>
        <w:t>Įstaiga</w:t>
      </w:r>
      <w:r w:rsidR="0092383C" w:rsidRPr="00404236">
        <w:rPr>
          <w:color w:val="000000" w:themeColor="text1"/>
        </w:rPr>
        <w:t xml:space="preserve"> užtikrina, kad DAP būtų tinkamai ir laiku įtraukiamas į visų su Asmens duomenų apsauga susijusių klausimų</w:t>
      </w:r>
      <w:r w:rsidR="00404236">
        <w:rPr>
          <w:color w:val="000000" w:themeColor="text1"/>
        </w:rPr>
        <w:t xml:space="preserve"> </w:t>
      </w:r>
      <w:r w:rsidR="0092383C" w:rsidRPr="00404236">
        <w:rPr>
          <w:color w:val="000000" w:themeColor="text1"/>
        </w:rPr>
        <w:t xml:space="preserve">nagrinėjimą, taip pat DAP </w:t>
      </w:r>
      <w:r w:rsidR="00404236">
        <w:rPr>
          <w:color w:val="000000" w:themeColor="text1"/>
        </w:rPr>
        <w:t xml:space="preserve">suteikia </w:t>
      </w:r>
      <w:r w:rsidR="0092383C" w:rsidRPr="00404236">
        <w:rPr>
          <w:color w:val="000000" w:themeColor="text1"/>
        </w:rPr>
        <w:t>reikalingus išteklius</w:t>
      </w:r>
      <w:r w:rsidR="00404236">
        <w:rPr>
          <w:color w:val="000000" w:themeColor="text1"/>
        </w:rPr>
        <w:t xml:space="preserve"> bei</w:t>
      </w:r>
      <w:r w:rsidR="0092383C" w:rsidRPr="00404236">
        <w:rPr>
          <w:color w:val="000000" w:themeColor="text1"/>
        </w:rPr>
        <w:t xml:space="preserve"> </w:t>
      </w:r>
      <w:r w:rsidR="00404236">
        <w:rPr>
          <w:color w:val="000000" w:themeColor="text1"/>
        </w:rPr>
        <w:t xml:space="preserve">priemones, pavyzdžiui, </w:t>
      </w:r>
      <w:r w:rsidR="0092383C" w:rsidRPr="00404236">
        <w:rPr>
          <w:color w:val="000000" w:themeColor="text1"/>
        </w:rPr>
        <w:t xml:space="preserve">galimybę susipažinti su </w:t>
      </w:r>
      <w:r w:rsidR="00404236">
        <w:rPr>
          <w:color w:val="000000" w:themeColor="text1"/>
        </w:rPr>
        <w:t>A</w:t>
      </w:r>
      <w:r w:rsidR="0092383C" w:rsidRPr="00404236">
        <w:rPr>
          <w:color w:val="000000" w:themeColor="text1"/>
        </w:rPr>
        <w:t xml:space="preserve">smens duomenimis, dalyvauti </w:t>
      </w:r>
      <w:r w:rsidR="00404236">
        <w:rPr>
          <w:color w:val="000000" w:themeColor="text1"/>
        </w:rPr>
        <w:t xml:space="preserve">Asmens </w:t>
      </w:r>
      <w:r w:rsidR="0092383C" w:rsidRPr="00404236">
        <w:rPr>
          <w:color w:val="000000" w:themeColor="text1"/>
        </w:rPr>
        <w:t>duomenų tvarkymo operacijose</w:t>
      </w:r>
      <w:r w:rsidR="00404236">
        <w:rPr>
          <w:color w:val="000000" w:themeColor="text1"/>
        </w:rPr>
        <w:t xml:space="preserve"> ir kita. </w:t>
      </w:r>
    </w:p>
    <w:p w14:paraId="5BB7B684" w14:textId="0ADF2BDD" w:rsidR="00041523" w:rsidRPr="008D7779" w:rsidRDefault="006D0227" w:rsidP="006D0227">
      <w:pPr>
        <w:pStyle w:val="Pagrindinistekstas"/>
        <w:tabs>
          <w:tab w:val="left" w:pos="709"/>
        </w:tabs>
        <w:spacing w:before="200" w:after="200"/>
        <w:jc w:val="center"/>
        <w:outlineLvl w:val="0"/>
        <w:rPr>
          <w:b/>
          <w:bCs/>
        </w:rPr>
      </w:pPr>
      <w:bookmarkStart w:id="6" w:name="_Hlk1387793"/>
      <w:r>
        <w:rPr>
          <w:b/>
          <w:bCs/>
        </w:rPr>
        <w:t>VI. VEIKLOS ĮRAŠŲ TVARKYMAS</w:t>
      </w:r>
    </w:p>
    <w:p w14:paraId="7A93AB59" w14:textId="76C08D6E" w:rsidR="00503423" w:rsidRPr="004674C5" w:rsidRDefault="00973F9D" w:rsidP="00973F9D">
      <w:pPr>
        <w:spacing w:line="276" w:lineRule="auto"/>
        <w:ind w:left="432"/>
        <w:jc w:val="both"/>
        <w:rPr>
          <w:color w:val="000000" w:themeColor="text1"/>
        </w:rPr>
      </w:pPr>
      <w:r>
        <w:rPr>
          <w:color w:val="000000" w:themeColor="text1"/>
        </w:rPr>
        <w:t xml:space="preserve">15. </w:t>
      </w:r>
      <w:r w:rsidR="003427FC">
        <w:rPr>
          <w:color w:val="000000" w:themeColor="text1"/>
        </w:rPr>
        <w:t>Įstaiga</w:t>
      </w:r>
      <w:r w:rsidR="00503423" w:rsidRPr="004674C5">
        <w:rPr>
          <w:color w:val="000000" w:themeColor="text1"/>
        </w:rPr>
        <w:t xml:space="preserve"> sudaro ir tvarko Veiklos įrašus, kurie būtini tam, kad </w:t>
      </w:r>
      <w:r w:rsidR="003427FC">
        <w:rPr>
          <w:color w:val="000000" w:themeColor="text1"/>
        </w:rPr>
        <w:t>Įstaiga</w:t>
      </w:r>
      <w:r w:rsidR="00503423" w:rsidRPr="004674C5">
        <w:rPr>
          <w:color w:val="000000" w:themeColor="text1"/>
        </w:rPr>
        <w:t xml:space="preserve"> turėtų nuolatinę ir aktualią informaciją apie vykdomo </w:t>
      </w:r>
      <w:r w:rsidR="00E713BE">
        <w:rPr>
          <w:color w:val="000000" w:themeColor="text1"/>
        </w:rPr>
        <w:t xml:space="preserve">Asmens </w:t>
      </w:r>
      <w:r w:rsidR="00503423" w:rsidRPr="004674C5">
        <w:rPr>
          <w:color w:val="000000" w:themeColor="text1"/>
        </w:rPr>
        <w:t>duomenų tvarkymo apimt</w:t>
      </w:r>
      <w:r w:rsidR="00E713BE">
        <w:rPr>
          <w:color w:val="000000" w:themeColor="text1"/>
        </w:rPr>
        <w:t>į</w:t>
      </w:r>
      <w:r w:rsidR="00503423" w:rsidRPr="004674C5">
        <w:rPr>
          <w:color w:val="000000" w:themeColor="text1"/>
        </w:rPr>
        <w:t xml:space="preserve">, </w:t>
      </w:r>
      <w:r w:rsidR="00E713BE">
        <w:rPr>
          <w:color w:val="000000" w:themeColor="text1"/>
        </w:rPr>
        <w:t xml:space="preserve">jame </w:t>
      </w:r>
      <w:r w:rsidR="00503423" w:rsidRPr="004674C5">
        <w:rPr>
          <w:color w:val="000000" w:themeColor="text1"/>
        </w:rPr>
        <w:t xml:space="preserve">dalyvaujančius asmenis, naudojamas </w:t>
      </w:r>
      <w:r w:rsidR="00E713BE">
        <w:rPr>
          <w:color w:val="000000" w:themeColor="text1"/>
        </w:rPr>
        <w:t xml:space="preserve">Asmens duomenų </w:t>
      </w:r>
      <w:r w:rsidR="00503423" w:rsidRPr="004674C5">
        <w:rPr>
          <w:color w:val="000000" w:themeColor="text1"/>
        </w:rPr>
        <w:t xml:space="preserve">tvarkymo priemones. </w:t>
      </w:r>
    </w:p>
    <w:p w14:paraId="0E216EA5" w14:textId="432E3D4B" w:rsidR="00503423" w:rsidRPr="004674C5" w:rsidRDefault="00973F9D" w:rsidP="00973F9D">
      <w:pPr>
        <w:spacing w:line="276" w:lineRule="auto"/>
        <w:ind w:left="432"/>
        <w:jc w:val="both"/>
        <w:rPr>
          <w:color w:val="000000" w:themeColor="text1"/>
        </w:rPr>
      </w:pPr>
      <w:r>
        <w:rPr>
          <w:color w:val="000000" w:themeColor="text1"/>
        </w:rPr>
        <w:t xml:space="preserve">16. </w:t>
      </w:r>
      <w:r w:rsidR="00503423" w:rsidRPr="7EA9960A">
        <w:rPr>
          <w:color w:val="000000" w:themeColor="text1"/>
        </w:rPr>
        <w:t xml:space="preserve">Už visų </w:t>
      </w:r>
      <w:r w:rsidR="00503423">
        <w:rPr>
          <w:color w:val="000000" w:themeColor="text1"/>
        </w:rPr>
        <w:t>V</w:t>
      </w:r>
      <w:r w:rsidR="00503423" w:rsidRPr="7EA9960A">
        <w:rPr>
          <w:color w:val="000000" w:themeColor="text1"/>
        </w:rPr>
        <w:t xml:space="preserve">eiklos įrašų sudarymo, keitimo ir atnaujinimo organizavimą ir centralizuotą jų tvarkymą yra atsakingas </w:t>
      </w:r>
      <w:r w:rsidR="00F74E75">
        <w:rPr>
          <w:color w:val="000000" w:themeColor="text1"/>
        </w:rPr>
        <w:t>DAP</w:t>
      </w:r>
      <w:r w:rsidR="00503423" w:rsidRPr="004674C5">
        <w:rPr>
          <w:color w:val="000000" w:themeColor="text1"/>
        </w:rPr>
        <w:t xml:space="preserve">. </w:t>
      </w:r>
      <w:r w:rsidR="00503423" w:rsidRPr="7EA9960A">
        <w:rPr>
          <w:color w:val="000000" w:themeColor="text1"/>
        </w:rPr>
        <w:t>Proces</w:t>
      </w:r>
      <w:r w:rsidR="00996F57">
        <w:rPr>
          <w:color w:val="000000" w:themeColor="text1"/>
        </w:rPr>
        <w:t>ų</w:t>
      </w:r>
      <w:r w:rsidR="00503423" w:rsidRPr="7EA9960A">
        <w:rPr>
          <w:color w:val="000000" w:themeColor="text1"/>
        </w:rPr>
        <w:t xml:space="preserve"> šeimininkai yra tiesiogiai atsakingi už savalaikį informacijos, reikalingos </w:t>
      </w:r>
      <w:r w:rsidR="00503423">
        <w:rPr>
          <w:color w:val="000000" w:themeColor="text1"/>
        </w:rPr>
        <w:t>V</w:t>
      </w:r>
      <w:r w:rsidR="00503423" w:rsidRPr="7EA9960A">
        <w:rPr>
          <w:color w:val="000000" w:themeColor="text1"/>
        </w:rPr>
        <w:t>eiklos įrašams</w:t>
      </w:r>
      <w:r w:rsidR="00E713BE">
        <w:rPr>
          <w:color w:val="000000" w:themeColor="text1"/>
        </w:rPr>
        <w:t xml:space="preserve"> </w:t>
      </w:r>
      <w:r w:rsidR="00503423" w:rsidRPr="7EA9960A">
        <w:rPr>
          <w:color w:val="000000" w:themeColor="text1"/>
        </w:rPr>
        <w:t>sudaryti, pakeisti ar atnaujinti, surinkimą, jų projektų paruošimą bei pateikimą</w:t>
      </w:r>
      <w:r w:rsidR="00E713BE">
        <w:rPr>
          <w:color w:val="000000" w:themeColor="text1"/>
        </w:rPr>
        <w:t xml:space="preserve">. </w:t>
      </w:r>
    </w:p>
    <w:p w14:paraId="339E666A" w14:textId="0228B699" w:rsidR="00503423" w:rsidRPr="004674C5" w:rsidRDefault="00973F9D" w:rsidP="00973F9D">
      <w:pPr>
        <w:spacing w:line="276" w:lineRule="auto"/>
        <w:ind w:left="432"/>
        <w:jc w:val="both"/>
        <w:rPr>
          <w:color w:val="000000" w:themeColor="text1"/>
        </w:rPr>
      </w:pPr>
      <w:r>
        <w:rPr>
          <w:color w:val="000000" w:themeColor="text1"/>
        </w:rPr>
        <w:t xml:space="preserve">17. </w:t>
      </w:r>
      <w:r w:rsidR="00503423" w:rsidRPr="004674C5">
        <w:rPr>
          <w:color w:val="000000" w:themeColor="text1"/>
        </w:rPr>
        <w:t xml:space="preserve">Jeigu </w:t>
      </w:r>
      <w:r w:rsidR="00E44154" w:rsidRPr="004674C5">
        <w:rPr>
          <w:color w:val="000000" w:themeColor="text1"/>
        </w:rPr>
        <w:t>A</w:t>
      </w:r>
      <w:r w:rsidR="00503423" w:rsidRPr="004674C5">
        <w:rPr>
          <w:color w:val="000000" w:themeColor="text1"/>
        </w:rPr>
        <w:t xml:space="preserve">smens duomenys yra tvarkomi keliais tikslais ir </w:t>
      </w:r>
      <w:r w:rsidR="008019E6">
        <w:rPr>
          <w:color w:val="000000" w:themeColor="text1"/>
        </w:rPr>
        <w:t>A</w:t>
      </w:r>
      <w:r w:rsidR="00503423" w:rsidRPr="004674C5">
        <w:rPr>
          <w:color w:val="000000" w:themeColor="text1"/>
        </w:rPr>
        <w:t>smens duomenų tvarkymas šiais tikslais yra skirtingas (</w:t>
      </w:r>
      <w:r w:rsidR="008019E6">
        <w:rPr>
          <w:color w:val="000000" w:themeColor="text1"/>
        </w:rPr>
        <w:t xml:space="preserve">pavyzdžiui, </w:t>
      </w:r>
      <w:r w:rsidR="00503423" w:rsidRPr="004674C5">
        <w:rPr>
          <w:color w:val="000000" w:themeColor="text1"/>
        </w:rPr>
        <w:t xml:space="preserve">tvarkomi skirtingų </w:t>
      </w:r>
      <w:r w:rsidR="008019E6">
        <w:rPr>
          <w:color w:val="000000" w:themeColor="text1"/>
        </w:rPr>
        <w:t>D</w:t>
      </w:r>
      <w:r w:rsidR="00503423" w:rsidRPr="004674C5">
        <w:rPr>
          <w:color w:val="000000" w:themeColor="text1"/>
        </w:rPr>
        <w:t xml:space="preserve">uomenų subjektų grupių </w:t>
      </w:r>
      <w:r w:rsidR="008019E6">
        <w:rPr>
          <w:color w:val="000000" w:themeColor="text1"/>
        </w:rPr>
        <w:t>A</w:t>
      </w:r>
      <w:r w:rsidR="00503423" w:rsidRPr="004674C5">
        <w:rPr>
          <w:color w:val="000000" w:themeColor="text1"/>
        </w:rPr>
        <w:t xml:space="preserve">smens duomenys, skiriasi </w:t>
      </w:r>
      <w:r w:rsidR="008019E6">
        <w:rPr>
          <w:color w:val="000000" w:themeColor="text1"/>
        </w:rPr>
        <w:t>A</w:t>
      </w:r>
      <w:r w:rsidR="00503423" w:rsidRPr="004674C5">
        <w:rPr>
          <w:color w:val="000000" w:themeColor="text1"/>
        </w:rPr>
        <w:t xml:space="preserve">smens duomenų saugojimo terminai, </w:t>
      </w:r>
      <w:r w:rsidR="008019E6">
        <w:rPr>
          <w:color w:val="000000" w:themeColor="text1"/>
        </w:rPr>
        <w:t>A</w:t>
      </w:r>
      <w:r w:rsidR="00503423" w:rsidRPr="004674C5">
        <w:rPr>
          <w:color w:val="000000" w:themeColor="text1"/>
        </w:rPr>
        <w:t>smens duomenų tvarkymo būdas</w:t>
      </w:r>
      <w:r w:rsidR="008019E6">
        <w:rPr>
          <w:color w:val="000000" w:themeColor="text1"/>
        </w:rPr>
        <w:t>,</w:t>
      </w:r>
      <w:r w:rsidR="00E713BE">
        <w:rPr>
          <w:color w:val="000000" w:themeColor="text1"/>
        </w:rPr>
        <w:t xml:space="preserve"> </w:t>
      </w:r>
      <w:r w:rsidR="00503423" w:rsidRPr="004674C5">
        <w:rPr>
          <w:color w:val="000000" w:themeColor="text1"/>
        </w:rPr>
        <w:t xml:space="preserve">naudojamos skirtingos informacinės sistemos, </w:t>
      </w:r>
      <w:r w:rsidR="008019E6">
        <w:rPr>
          <w:color w:val="000000" w:themeColor="text1"/>
        </w:rPr>
        <w:t>A</w:t>
      </w:r>
      <w:r w:rsidR="00503423" w:rsidRPr="004674C5">
        <w:rPr>
          <w:color w:val="000000" w:themeColor="text1"/>
        </w:rPr>
        <w:t>smens duomenų gavėjų kategorijos</w:t>
      </w:r>
      <w:r w:rsidR="00E713BE">
        <w:rPr>
          <w:color w:val="000000" w:themeColor="text1"/>
        </w:rPr>
        <w:t xml:space="preserve"> ar </w:t>
      </w:r>
      <w:r w:rsidR="00503423" w:rsidRPr="004674C5">
        <w:rPr>
          <w:color w:val="000000" w:themeColor="text1"/>
        </w:rPr>
        <w:t xml:space="preserve">skiriasi saugojimo terminas), kiekvienam </w:t>
      </w:r>
      <w:r w:rsidR="008019E6">
        <w:rPr>
          <w:color w:val="000000" w:themeColor="text1"/>
        </w:rPr>
        <w:t>A</w:t>
      </w:r>
      <w:r w:rsidR="00503423" w:rsidRPr="004674C5">
        <w:rPr>
          <w:color w:val="000000" w:themeColor="text1"/>
        </w:rPr>
        <w:t>smens duomenų tvarkymo tikslui turi būti tvarkomas atskiras Veiklos įrašas.</w:t>
      </w:r>
    </w:p>
    <w:p w14:paraId="5ECBCC5E" w14:textId="780E2E6E" w:rsidR="00503423" w:rsidRPr="004674C5" w:rsidRDefault="00973F9D" w:rsidP="00973F9D">
      <w:pPr>
        <w:spacing w:line="276" w:lineRule="auto"/>
        <w:ind w:left="432"/>
        <w:jc w:val="both"/>
        <w:rPr>
          <w:color w:val="000000" w:themeColor="text1"/>
        </w:rPr>
      </w:pPr>
      <w:r>
        <w:rPr>
          <w:color w:val="000000" w:themeColor="text1"/>
        </w:rPr>
        <w:t xml:space="preserve">18. </w:t>
      </w:r>
      <w:r w:rsidR="00C80DFD">
        <w:rPr>
          <w:color w:val="000000" w:themeColor="text1"/>
        </w:rPr>
        <w:t xml:space="preserve">Įstaigai </w:t>
      </w:r>
      <w:r w:rsidR="00503423" w:rsidRPr="004674C5">
        <w:rPr>
          <w:color w:val="000000" w:themeColor="text1"/>
        </w:rPr>
        <w:t xml:space="preserve">vykdant </w:t>
      </w:r>
      <w:r w:rsidR="00B672DA">
        <w:rPr>
          <w:color w:val="000000" w:themeColor="text1"/>
        </w:rPr>
        <w:t>A</w:t>
      </w:r>
      <w:r w:rsidR="00503423" w:rsidRPr="004674C5">
        <w:rPr>
          <w:color w:val="000000" w:themeColor="text1"/>
        </w:rPr>
        <w:t>smens duomenų tvarkym</w:t>
      </w:r>
      <w:r w:rsidR="002946EB">
        <w:rPr>
          <w:color w:val="000000" w:themeColor="text1"/>
        </w:rPr>
        <w:t>ą</w:t>
      </w:r>
      <w:r w:rsidR="00503423" w:rsidRPr="004674C5">
        <w:rPr>
          <w:color w:val="000000" w:themeColor="text1"/>
        </w:rPr>
        <w:t xml:space="preserve">, Veiklos įrašuose pateikiama ši informacija: </w:t>
      </w:r>
    </w:p>
    <w:p w14:paraId="4B6C2683" w14:textId="3CFA022A" w:rsidR="00503423" w:rsidRPr="004674C5" w:rsidRDefault="00973F9D" w:rsidP="00973F9D">
      <w:pPr>
        <w:spacing w:line="276" w:lineRule="auto"/>
        <w:ind w:left="1170"/>
        <w:jc w:val="both"/>
        <w:rPr>
          <w:color w:val="000000" w:themeColor="text1"/>
        </w:rPr>
      </w:pPr>
      <w:r>
        <w:rPr>
          <w:color w:val="000000" w:themeColor="text1"/>
        </w:rPr>
        <w:t xml:space="preserve">18.1. </w:t>
      </w:r>
      <w:r w:rsidR="00C80DFD">
        <w:rPr>
          <w:color w:val="000000" w:themeColor="text1"/>
        </w:rPr>
        <w:t>Įstaigos</w:t>
      </w:r>
      <w:r w:rsidR="00503423" w:rsidRPr="004674C5">
        <w:rPr>
          <w:color w:val="000000" w:themeColor="text1"/>
        </w:rPr>
        <w:t xml:space="preserve"> pavadinimas, </w:t>
      </w:r>
      <w:r w:rsidR="00F74E75">
        <w:rPr>
          <w:color w:val="000000" w:themeColor="text1"/>
        </w:rPr>
        <w:t xml:space="preserve">DAP </w:t>
      </w:r>
      <w:r w:rsidR="00503423" w:rsidRPr="004674C5">
        <w:rPr>
          <w:color w:val="000000" w:themeColor="text1"/>
        </w:rPr>
        <w:t>kontaktiniai duomenys;</w:t>
      </w:r>
    </w:p>
    <w:p w14:paraId="0F0E4CCE" w14:textId="35D84D07" w:rsidR="00503423" w:rsidRPr="004674C5" w:rsidRDefault="00973F9D" w:rsidP="00973F9D">
      <w:pPr>
        <w:spacing w:line="276" w:lineRule="auto"/>
        <w:ind w:left="1170"/>
        <w:jc w:val="both"/>
        <w:rPr>
          <w:color w:val="000000" w:themeColor="text1"/>
        </w:rPr>
      </w:pPr>
      <w:r>
        <w:rPr>
          <w:color w:val="000000" w:themeColor="text1"/>
        </w:rPr>
        <w:t xml:space="preserve">18.2. </w:t>
      </w:r>
      <w:r w:rsidR="00C80DFD">
        <w:rPr>
          <w:color w:val="000000" w:themeColor="text1"/>
        </w:rPr>
        <w:t>Įstaigos</w:t>
      </w:r>
      <w:r w:rsidR="00503423" w:rsidRPr="004674C5">
        <w:rPr>
          <w:color w:val="000000" w:themeColor="text1"/>
        </w:rPr>
        <w:t xml:space="preserve"> </w:t>
      </w:r>
      <w:r w:rsidR="00B672DA">
        <w:rPr>
          <w:color w:val="000000" w:themeColor="text1"/>
        </w:rPr>
        <w:t xml:space="preserve">vaidmuo </w:t>
      </w:r>
      <w:r w:rsidR="00503423" w:rsidRPr="004674C5">
        <w:rPr>
          <w:color w:val="000000" w:themeColor="text1"/>
        </w:rPr>
        <w:t xml:space="preserve">konkrečiu </w:t>
      </w:r>
      <w:r w:rsidR="00B672DA">
        <w:rPr>
          <w:color w:val="000000" w:themeColor="text1"/>
        </w:rPr>
        <w:t>A</w:t>
      </w:r>
      <w:r w:rsidR="00503423" w:rsidRPr="004674C5">
        <w:rPr>
          <w:color w:val="000000" w:themeColor="text1"/>
        </w:rPr>
        <w:t>smens duomenų tvarkymo tikslo atžvilgiu;</w:t>
      </w:r>
    </w:p>
    <w:p w14:paraId="32A52CD0" w14:textId="1A121BAC" w:rsidR="00503423" w:rsidRPr="004674C5" w:rsidRDefault="00973F9D" w:rsidP="00973F9D">
      <w:pPr>
        <w:spacing w:line="276" w:lineRule="auto"/>
        <w:ind w:left="1170"/>
        <w:jc w:val="both"/>
        <w:rPr>
          <w:color w:val="000000" w:themeColor="text1"/>
        </w:rPr>
      </w:pPr>
      <w:r>
        <w:rPr>
          <w:color w:val="000000" w:themeColor="text1"/>
        </w:rPr>
        <w:t xml:space="preserve">18.3. </w:t>
      </w:r>
      <w:r w:rsidR="00B672DA">
        <w:rPr>
          <w:color w:val="000000" w:themeColor="text1"/>
        </w:rPr>
        <w:t>A</w:t>
      </w:r>
      <w:r w:rsidR="00503423" w:rsidRPr="004674C5">
        <w:rPr>
          <w:color w:val="000000" w:themeColor="text1"/>
        </w:rPr>
        <w:t>smens duomenų tvarkymo tikslai;</w:t>
      </w:r>
    </w:p>
    <w:p w14:paraId="05B50753" w14:textId="66A42B98" w:rsidR="00503423" w:rsidRPr="004674C5" w:rsidRDefault="00973F9D" w:rsidP="00973F9D">
      <w:pPr>
        <w:spacing w:line="276" w:lineRule="auto"/>
        <w:ind w:left="1170"/>
        <w:jc w:val="both"/>
        <w:rPr>
          <w:color w:val="000000" w:themeColor="text1"/>
        </w:rPr>
      </w:pPr>
      <w:r>
        <w:rPr>
          <w:color w:val="000000" w:themeColor="text1"/>
        </w:rPr>
        <w:t xml:space="preserve">18.4. </w:t>
      </w:r>
      <w:r w:rsidR="00503423" w:rsidRPr="004674C5">
        <w:rPr>
          <w:color w:val="000000" w:themeColor="text1"/>
        </w:rPr>
        <w:t xml:space="preserve">teisinis </w:t>
      </w:r>
      <w:r w:rsidR="00B672DA">
        <w:rPr>
          <w:color w:val="000000" w:themeColor="text1"/>
        </w:rPr>
        <w:t>A</w:t>
      </w:r>
      <w:r w:rsidR="00503423" w:rsidRPr="004674C5">
        <w:rPr>
          <w:color w:val="000000" w:themeColor="text1"/>
        </w:rPr>
        <w:t>smens duomenų rinkimo pagrindas;</w:t>
      </w:r>
    </w:p>
    <w:p w14:paraId="0CE6B3E0" w14:textId="3A19F950" w:rsidR="00503423" w:rsidRPr="004674C5" w:rsidRDefault="00973F9D" w:rsidP="00973F9D">
      <w:pPr>
        <w:spacing w:line="276" w:lineRule="auto"/>
        <w:ind w:left="1170"/>
        <w:jc w:val="both"/>
        <w:rPr>
          <w:color w:val="000000" w:themeColor="text1"/>
        </w:rPr>
      </w:pPr>
      <w:r>
        <w:rPr>
          <w:color w:val="000000" w:themeColor="text1"/>
        </w:rPr>
        <w:t xml:space="preserve">18.5. </w:t>
      </w:r>
      <w:r w:rsidR="00B672DA">
        <w:rPr>
          <w:color w:val="000000" w:themeColor="text1"/>
        </w:rPr>
        <w:t>D</w:t>
      </w:r>
      <w:r w:rsidR="00503423" w:rsidRPr="004674C5">
        <w:rPr>
          <w:color w:val="000000" w:themeColor="text1"/>
        </w:rPr>
        <w:t xml:space="preserve">uomenų subjektų kategorijų ir </w:t>
      </w:r>
      <w:r w:rsidR="00B672DA">
        <w:rPr>
          <w:color w:val="000000" w:themeColor="text1"/>
        </w:rPr>
        <w:t>A</w:t>
      </w:r>
      <w:r w:rsidR="00503423" w:rsidRPr="004674C5">
        <w:rPr>
          <w:color w:val="000000" w:themeColor="text1"/>
        </w:rPr>
        <w:t>smens duomenų kategorijų aprašymas;</w:t>
      </w:r>
    </w:p>
    <w:p w14:paraId="098F5F1C" w14:textId="6F01E36B" w:rsidR="00503423" w:rsidRPr="004674C5" w:rsidRDefault="00973F9D" w:rsidP="00973F9D">
      <w:pPr>
        <w:spacing w:line="276" w:lineRule="auto"/>
        <w:ind w:left="1170"/>
        <w:jc w:val="both"/>
        <w:rPr>
          <w:color w:val="000000" w:themeColor="text1"/>
        </w:rPr>
      </w:pPr>
      <w:r>
        <w:rPr>
          <w:color w:val="000000" w:themeColor="text1"/>
        </w:rPr>
        <w:t xml:space="preserve">18.6. </w:t>
      </w:r>
      <w:r w:rsidR="00503423" w:rsidRPr="004674C5">
        <w:rPr>
          <w:color w:val="000000" w:themeColor="text1"/>
        </w:rPr>
        <w:t xml:space="preserve">saugomų </w:t>
      </w:r>
      <w:r w:rsidR="00B672DA">
        <w:rPr>
          <w:color w:val="000000" w:themeColor="text1"/>
        </w:rPr>
        <w:t>A</w:t>
      </w:r>
      <w:r w:rsidR="00503423" w:rsidRPr="004674C5">
        <w:rPr>
          <w:color w:val="000000" w:themeColor="text1"/>
        </w:rPr>
        <w:t xml:space="preserve">smens duomenų formatas; </w:t>
      </w:r>
    </w:p>
    <w:p w14:paraId="5C407AA1" w14:textId="5C3F4068" w:rsidR="00503423" w:rsidRPr="004674C5" w:rsidRDefault="00973F9D" w:rsidP="00973F9D">
      <w:pPr>
        <w:spacing w:line="276" w:lineRule="auto"/>
        <w:ind w:left="1170"/>
        <w:jc w:val="both"/>
        <w:rPr>
          <w:color w:val="000000" w:themeColor="text1"/>
        </w:rPr>
      </w:pPr>
      <w:r>
        <w:rPr>
          <w:color w:val="000000" w:themeColor="text1"/>
        </w:rPr>
        <w:t xml:space="preserve">18.7. </w:t>
      </w:r>
      <w:r w:rsidR="00B672DA">
        <w:rPr>
          <w:color w:val="000000" w:themeColor="text1"/>
        </w:rPr>
        <w:t>A</w:t>
      </w:r>
      <w:r w:rsidR="00503423" w:rsidRPr="004674C5">
        <w:rPr>
          <w:color w:val="000000" w:themeColor="text1"/>
        </w:rPr>
        <w:t>smens duomenų saugojimo vietos;</w:t>
      </w:r>
    </w:p>
    <w:p w14:paraId="30AD5AF1" w14:textId="09C8F861" w:rsidR="00503423" w:rsidRPr="004674C5" w:rsidRDefault="00973F9D" w:rsidP="00973F9D">
      <w:pPr>
        <w:spacing w:line="276" w:lineRule="auto"/>
        <w:ind w:left="1170"/>
        <w:jc w:val="both"/>
        <w:rPr>
          <w:color w:val="000000" w:themeColor="text1"/>
        </w:rPr>
      </w:pPr>
      <w:r>
        <w:rPr>
          <w:color w:val="000000" w:themeColor="text1"/>
        </w:rPr>
        <w:t xml:space="preserve">18.8. </w:t>
      </w:r>
      <w:r w:rsidR="00B672DA">
        <w:rPr>
          <w:color w:val="000000" w:themeColor="text1"/>
        </w:rPr>
        <w:t>A</w:t>
      </w:r>
      <w:r w:rsidR="00503423" w:rsidRPr="004674C5">
        <w:rPr>
          <w:color w:val="000000" w:themeColor="text1"/>
        </w:rPr>
        <w:t xml:space="preserve">smens duomenų saugojimo terminai; </w:t>
      </w:r>
    </w:p>
    <w:p w14:paraId="05868AF9" w14:textId="09F96945" w:rsidR="00503423" w:rsidRPr="004674C5" w:rsidRDefault="00973F9D" w:rsidP="00973F9D">
      <w:pPr>
        <w:spacing w:line="276" w:lineRule="auto"/>
        <w:ind w:left="1170"/>
        <w:jc w:val="both"/>
        <w:rPr>
          <w:color w:val="000000" w:themeColor="text1"/>
        </w:rPr>
      </w:pPr>
      <w:r>
        <w:rPr>
          <w:color w:val="000000" w:themeColor="text1"/>
        </w:rPr>
        <w:t xml:space="preserve">18.9. </w:t>
      </w:r>
      <w:r w:rsidR="00B672DA">
        <w:rPr>
          <w:color w:val="000000" w:themeColor="text1"/>
        </w:rPr>
        <w:t>D</w:t>
      </w:r>
      <w:r w:rsidR="00503423" w:rsidRPr="004674C5">
        <w:rPr>
          <w:color w:val="000000" w:themeColor="text1"/>
        </w:rPr>
        <w:t xml:space="preserve">uomenų gavėjų, kuriems buvo arba bus atskleisti </w:t>
      </w:r>
      <w:r w:rsidR="00B672DA">
        <w:rPr>
          <w:color w:val="000000" w:themeColor="text1"/>
        </w:rPr>
        <w:t>A</w:t>
      </w:r>
      <w:r w:rsidR="00503423" w:rsidRPr="004674C5">
        <w:rPr>
          <w:color w:val="000000" w:themeColor="text1"/>
        </w:rPr>
        <w:t xml:space="preserve">smens duomenys, įskaitant </w:t>
      </w:r>
      <w:r w:rsidR="00B672DA">
        <w:rPr>
          <w:color w:val="000000" w:themeColor="text1"/>
        </w:rPr>
        <w:t>D</w:t>
      </w:r>
      <w:r w:rsidR="00503423" w:rsidRPr="004674C5">
        <w:rPr>
          <w:color w:val="000000" w:themeColor="text1"/>
        </w:rPr>
        <w:t>uomenų gavėjus trečiosiose valstybėse</w:t>
      </w:r>
      <w:r w:rsidR="00B672DA">
        <w:rPr>
          <w:color w:val="000000" w:themeColor="text1"/>
        </w:rPr>
        <w:t xml:space="preserve"> (</w:t>
      </w:r>
      <w:r w:rsidR="00EA2CB4">
        <w:rPr>
          <w:color w:val="000000" w:themeColor="text1"/>
        </w:rPr>
        <w:t xml:space="preserve">ne </w:t>
      </w:r>
      <w:r w:rsidR="00B672DA">
        <w:rPr>
          <w:color w:val="000000" w:themeColor="text1"/>
        </w:rPr>
        <w:t xml:space="preserve">Europos Sąjungos ar </w:t>
      </w:r>
      <w:r w:rsidR="00EA2CB4">
        <w:rPr>
          <w:color w:val="000000" w:themeColor="text1"/>
        </w:rPr>
        <w:t>Europos e</w:t>
      </w:r>
      <w:r w:rsidR="00B672DA">
        <w:rPr>
          <w:color w:val="000000" w:themeColor="text1"/>
        </w:rPr>
        <w:t xml:space="preserve">konominės </w:t>
      </w:r>
      <w:r w:rsidR="00746E02">
        <w:rPr>
          <w:color w:val="000000" w:themeColor="text1"/>
        </w:rPr>
        <w:t>erdvės</w:t>
      </w:r>
      <w:r w:rsidR="00EA2CB4">
        <w:rPr>
          <w:color w:val="000000" w:themeColor="text1"/>
        </w:rPr>
        <w:t xml:space="preserve"> valstybėse)</w:t>
      </w:r>
      <w:r w:rsidR="00503423" w:rsidRPr="004674C5">
        <w:rPr>
          <w:color w:val="000000" w:themeColor="text1"/>
        </w:rPr>
        <w:t xml:space="preserve"> ar tarptautines organizacijas, kategorijos;</w:t>
      </w:r>
    </w:p>
    <w:p w14:paraId="158E2782" w14:textId="4F30C309" w:rsidR="00503423" w:rsidRPr="004674C5" w:rsidRDefault="00973F9D" w:rsidP="00973F9D">
      <w:pPr>
        <w:spacing w:line="276" w:lineRule="auto"/>
        <w:ind w:left="1170"/>
        <w:jc w:val="both"/>
        <w:rPr>
          <w:color w:val="000000" w:themeColor="text1"/>
        </w:rPr>
      </w:pPr>
      <w:r>
        <w:rPr>
          <w:color w:val="000000" w:themeColor="text1"/>
        </w:rPr>
        <w:t xml:space="preserve">18.10. </w:t>
      </w:r>
      <w:r w:rsidR="00B672DA">
        <w:rPr>
          <w:color w:val="000000" w:themeColor="text1"/>
        </w:rPr>
        <w:t>A</w:t>
      </w:r>
      <w:r w:rsidR="00503423" w:rsidRPr="004674C5">
        <w:rPr>
          <w:color w:val="000000" w:themeColor="text1"/>
        </w:rPr>
        <w:t>smens duomenų perdavimai į trečiąją valstybę arba tarptautinei organizacijai, įskaitant trečiosios valstybės arba tarptautinės organizacijos pavadinimą ir</w:t>
      </w:r>
      <w:r w:rsidR="00EA2CB4">
        <w:rPr>
          <w:color w:val="000000" w:themeColor="text1"/>
        </w:rPr>
        <w:t>,</w:t>
      </w:r>
      <w:r w:rsidR="00503423" w:rsidRPr="004674C5">
        <w:rPr>
          <w:color w:val="000000" w:themeColor="text1"/>
        </w:rPr>
        <w:t xml:space="preserve"> kai perdavimas negali būti grindžiamas </w:t>
      </w:r>
      <w:r w:rsidR="00FE3820" w:rsidRPr="004674C5">
        <w:rPr>
          <w:color w:val="000000" w:themeColor="text1"/>
        </w:rPr>
        <w:t xml:space="preserve">Europos </w:t>
      </w:r>
      <w:r w:rsidR="00503423" w:rsidRPr="004674C5">
        <w:rPr>
          <w:color w:val="000000" w:themeColor="text1"/>
        </w:rPr>
        <w:t>Komisijos sprendimu dėl tinkamumo arba kitų tinkamų apsaugos priemonių taikymu, tinkamų apsaugos priemonių dokumentai;</w:t>
      </w:r>
    </w:p>
    <w:p w14:paraId="098E70C9" w14:textId="6D09CDA0" w:rsidR="00503423" w:rsidRPr="004674C5" w:rsidRDefault="00FB0903" w:rsidP="00FB0903">
      <w:pPr>
        <w:spacing w:line="276" w:lineRule="auto"/>
        <w:jc w:val="both"/>
        <w:rPr>
          <w:color w:val="000000" w:themeColor="text1"/>
        </w:rPr>
      </w:pPr>
      <w:r>
        <w:rPr>
          <w:color w:val="000000" w:themeColor="text1"/>
        </w:rPr>
        <w:t xml:space="preserve">                   </w:t>
      </w:r>
      <w:r w:rsidR="00973F9D">
        <w:rPr>
          <w:color w:val="000000" w:themeColor="text1"/>
        </w:rPr>
        <w:t xml:space="preserve">18.11. </w:t>
      </w:r>
      <w:r w:rsidR="00503423" w:rsidRPr="004674C5">
        <w:rPr>
          <w:color w:val="000000" w:themeColor="text1"/>
        </w:rPr>
        <w:t>kai įmanoma, bendras techninių ir organizacinių priemonių aprašymas.</w:t>
      </w:r>
    </w:p>
    <w:p w14:paraId="3889783B" w14:textId="07E0A4EE" w:rsidR="00503423" w:rsidRPr="004674C5" w:rsidRDefault="00973F9D" w:rsidP="00973F9D">
      <w:pPr>
        <w:spacing w:line="276" w:lineRule="auto"/>
        <w:ind w:left="432"/>
        <w:jc w:val="both"/>
        <w:rPr>
          <w:color w:val="000000" w:themeColor="text1"/>
        </w:rPr>
      </w:pPr>
      <w:r>
        <w:rPr>
          <w:color w:val="000000" w:themeColor="text1"/>
        </w:rPr>
        <w:t>19.</w:t>
      </w:r>
      <w:r w:rsidR="00503423" w:rsidRPr="004674C5">
        <w:rPr>
          <w:color w:val="000000" w:themeColor="text1"/>
        </w:rPr>
        <w:t>Tvarkant Veiklos įrašus turi būti užtikrinamas jų pakeitimų atsekamumas, tam kad būtų galima nustatyti, kokie pakeitimai buvo daromi Veiklos įrašuose, kada jie buvo atlikti ir dėl kokių priežasčių.</w:t>
      </w:r>
    </w:p>
    <w:p w14:paraId="13361A92" w14:textId="406FBED5" w:rsidR="00503423" w:rsidRPr="004674C5" w:rsidRDefault="00973F9D" w:rsidP="00973F9D">
      <w:pPr>
        <w:spacing w:line="276" w:lineRule="auto"/>
        <w:ind w:left="432"/>
        <w:jc w:val="both"/>
        <w:rPr>
          <w:color w:val="000000" w:themeColor="text1"/>
        </w:rPr>
      </w:pPr>
      <w:r>
        <w:rPr>
          <w:color w:val="000000" w:themeColor="text1"/>
        </w:rPr>
        <w:lastRenderedPageBreak/>
        <w:t xml:space="preserve">20. </w:t>
      </w:r>
      <w:r w:rsidR="00503423" w:rsidRPr="004674C5">
        <w:rPr>
          <w:color w:val="000000" w:themeColor="text1"/>
        </w:rPr>
        <w:t xml:space="preserve">Veiklos įrašai yra </w:t>
      </w:r>
      <w:r w:rsidR="002A7D76">
        <w:rPr>
          <w:color w:val="000000" w:themeColor="text1"/>
        </w:rPr>
        <w:t>Įstaigos</w:t>
      </w:r>
      <w:r w:rsidR="00503423" w:rsidRPr="004674C5">
        <w:rPr>
          <w:color w:val="000000" w:themeColor="text1"/>
        </w:rPr>
        <w:t xml:space="preserve"> vidaus dokumentas, kuriame gali būti konfidencialios informacijos, todėl Veiklos įrašai negali būti viešinami ir turi būti saugomi kaip ir kita </w:t>
      </w:r>
      <w:r w:rsidR="002A7D76">
        <w:rPr>
          <w:color w:val="000000" w:themeColor="text1"/>
        </w:rPr>
        <w:t>Įstaigos</w:t>
      </w:r>
      <w:r w:rsidR="00503423" w:rsidRPr="004674C5">
        <w:rPr>
          <w:color w:val="000000" w:themeColor="text1"/>
        </w:rPr>
        <w:t xml:space="preserve"> konfidenciali informacija, išskyrus atvejus</w:t>
      </w:r>
      <w:r w:rsidR="00237E55">
        <w:rPr>
          <w:color w:val="000000" w:themeColor="text1"/>
        </w:rPr>
        <w:t>,</w:t>
      </w:r>
      <w:r w:rsidR="00503423" w:rsidRPr="004674C5">
        <w:rPr>
          <w:color w:val="000000" w:themeColor="text1"/>
        </w:rPr>
        <w:t xml:space="preserve"> kai</w:t>
      </w:r>
      <w:r w:rsidR="00237E55">
        <w:rPr>
          <w:color w:val="000000" w:themeColor="text1"/>
        </w:rPr>
        <w:t xml:space="preserve"> </w:t>
      </w:r>
      <w:r w:rsidR="00EA2CB4">
        <w:rPr>
          <w:color w:val="000000" w:themeColor="text1"/>
        </w:rPr>
        <w:t>V</w:t>
      </w:r>
      <w:r w:rsidR="00503423" w:rsidRPr="004674C5">
        <w:rPr>
          <w:color w:val="000000" w:themeColor="text1"/>
        </w:rPr>
        <w:t xml:space="preserve">eiklos įrašai turi būti pateikiami Priežiūros institucijai gavus jos prašymą. Už Veiklos įrašų pateikimą yra </w:t>
      </w:r>
      <w:r w:rsidR="000004EE">
        <w:rPr>
          <w:color w:val="000000" w:themeColor="text1"/>
        </w:rPr>
        <w:t>atsakingas</w:t>
      </w:r>
      <w:r w:rsidR="00237E55">
        <w:rPr>
          <w:color w:val="000000" w:themeColor="text1"/>
        </w:rPr>
        <w:t xml:space="preserve"> </w:t>
      </w:r>
      <w:r w:rsidR="00F74E75">
        <w:rPr>
          <w:color w:val="000000" w:themeColor="text1"/>
        </w:rPr>
        <w:t>DAP</w:t>
      </w:r>
      <w:r w:rsidR="00503423" w:rsidRPr="004674C5">
        <w:rPr>
          <w:color w:val="000000" w:themeColor="text1"/>
        </w:rPr>
        <w:t>.</w:t>
      </w:r>
    </w:p>
    <w:p w14:paraId="0EACE7A6" w14:textId="67E48D79" w:rsidR="0008429F" w:rsidRPr="004674C5" w:rsidRDefault="00973F9D" w:rsidP="00973F9D">
      <w:pPr>
        <w:spacing w:line="276" w:lineRule="auto"/>
        <w:ind w:left="432"/>
        <w:jc w:val="both"/>
        <w:rPr>
          <w:color w:val="000000" w:themeColor="text1"/>
        </w:rPr>
      </w:pPr>
      <w:r>
        <w:rPr>
          <w:color w:val="000000" w:themeColor="text1"/>
        </w:rPr>
        <w:t xml:space="preserve">21. </w:t>
      </w:r>
      <w:r w:rsidR="009E0354" w:rsidRPr="004674C5">
        <w:rPr>
          <w:color w:val="000000" w:themeColor="text1"/>
        </w:rPr>
        <w:t>Proces</w:t>
      </w:r>
      <w:r w:rsidR="00996F57">
        <w:rPr>
          <w:color w:val="000000" w:themeColor="text1"/>
        </w:rPr>
        <w:t>ų</w:t>
      </w:r>
      <w:r w:rsidR="009E0354" w:rsidRPr="004674C5">
        <w:rPr>
          <w:color w:val="000000" w:themeColor="text1"/>
        </w:rPr>
        <w:t xml:space="preserve"> šeimininkai yra atsakingi už tai, kad pradedant, keičiant ar nutraukiant bet kokį naują Proceso šeimininko </w:t>
      </w:r>
      <w:r w:rsidR="00EA2CB4">
        <w:rPr>
          <w:color w:val="000000" w:themeColor="text1"/>
        </w:rPr>
        <w:t xml:space="preserve">ketinamą atlikti </w:t>
      </w:r>
      <w:r w:rsidR="00746E02">
        <w:rPr>
          <w:color w:val="000000" w:themeColor="text1"/>
        </w:rPr>
        <w:t xml:space="preserve">verslo </w:t>
      </w:r>
      <w:r w:rsidR="009E0354" w:rsidRPr="004674C5">
        <w:rPr>
          <w:color w:val="000000" w:themeColor="text1"/>
        </w:rPr>
        <w:t xml:space="preserve">procesą ar funkciją būtų įvertinama, ar jis bus susijęs su </w:t>
      </w:r>
      <w:r w:rsidR="00EA2CB4">
        <w:rPr>
          <w:color w:val="000000" w:themeColor="text1"/>
        </w:rPr>
        <w:t>A</w:t>
      </w:r>
      <w:r w:rsidR="009E0354" w:rsidRPr="004674C5">
        <w:rPr>
          <w:color w:val="000000" w:themeColor="text1"/>
        </w:rPr>
        <w:t>smens duomenų tvarkymu.</w:t>
      </w:r>
    </w:p>
    <w:p w14:paraId="21309D62" w14:textId="15908672" w:rsidR="00041523" w:rsidRPr="004674C5" w:rsidRDefault="00973F9D" w:rsidP="00973F9D">
      <w:pPr>
        <w:spacing w:line="276" w:lineRule="auto"/>
        <w:ind w:left="432"/>
        <w:jc w:val="both"/>
        <w:rPr>
          <w:color w:val="000000" w:themeColor="text1"/>
        </w:rPr>
      </w:pPr>
      <w:r>
        <w:rPr>
          <w:color w:val="000000" w:themeColor="text1"/>
        </w:rPr>
        <w:t xml:space="preserve">22. </w:t>
      </w:r>
      <w:r w:rsidR="00746BA9" w:rsidRPr="004674C5">
        <w:rPr>
          <w:color w:val="000000" w:themeColor="text1"/>
        </w:rPr>
        <w:t xml:space="preserve">Kai Proceso šeimininko pradedamas ar keičiamas verslo procesas ar funkcija </w:t>
      </w:r>
      <w:r w:rsidR="00AD6A15">
        <w:rPr>
          <w:color w:val="000000" w:themeColor="text1"/>
        </w:rPr>
        <w:t xml:space="preserve">yra </w:t>
      </w:r>
      <w:r w:rsidR="00746BA9" w:rsidRPr="004674C5">
        <w:rPr>
          <w:color w:val="000000" w:themeColor="text1"/>
        </w:rPr>
        <w:t xml:space="preserve">susiję su </w:t>
      </w:r>
      <w:r w:rsidR="00746E02">
        <w:rPr>
          <w:color w:val="000000" w:themeColor="text1"/>
        </w:rPr>
        <w:t>A</w:t>
      </w:r>
      <w:r w:rsidR="00746BA9" w:rsidRPr="004674C5">
        <w:rPr>
          <w:color w:val="000000" w:themeColor="text1"/>
        </w:rPr>
        <w:t xml:space="preserve">smens duomenų tvarkymu, Proceso šeimininkas turi užtikrinti, kad apie tokį procesą ar jų pokyčius būtų surinkta visa informacija, reikalinga Veiklos įrašui parengti ar pakeisti. Informacija apie pradedamą ar keičiamą </w:t>
      </w:r>
      <w:r w:rsidR="00746E02">
        <w:rPr>
          <w:color w:val="000000" w:themeColor="text1"/>
        </w:rPr>
        <w:t>A</w:t>
      </w:r>
      <w:r w:rsidR="00746BA9" w:rsidRPr="004674C5">
        <w:rPr>
          <w:color w:val="000000" w:themeColor="text1"/>
        </w:rPr>
        <w:t>smens duomenų tvarkymo veiklą, kuri turi būti surenkama ir pateikiama</w:t>
      </w:r>
      <w:r w:rsidR="00AD6A15">
        <w:rPr>
          <w:color w:val="000000" w:themeColor="text1"/>
        </w:rPr>
        <w:t xml:space="preserve"> </w:t>
      </w:r>
      <w:r w:rsidR="00F74E75">
        <w:rPr>
          <w:color w:val="000000" w:themeColor="text1"/>
        </w:rPr>
        <w:t>DAP</w:t>
      </w:r>
      <w:r w:rsidR="00AD6A15">
        <w:rPr>
          <w:color w:val="000000" w:themeColor="text1"/>
        </w:rPr>
        <w:t xml:space="preserve">, yra pateikta Politikos </w:t>
      </w:r>
      <w:r w:rsidR="006968A7">
        <w:rPr>
          <w:color w:val="000000" w:themeColor="text1"/>
        </w:rPr>
        <w:t xml:space="preserve">18 straipsnyje. </w:t>
      </w:r>
      <w:r w:rsidR="00AD6A15">
        <w:rPr>
          <w:color w:val="000000" w:themeColor="text1"/>
        </w:rPr>
        <w:t xml:space="preserve"> </w:t>
      </w:r>
    </w:p>
    <w:p w14:paraId="61128EB1" w14:textId="063D6456" w:rsidR="00041523" w:rsidRPr="00DC51EC" w:rsidRDefault="00973F9D" w:rsidP="006968A7">
      <w:pPr>
        <w:pStyle w:val="Pagrindinistekstas"/>
        <w:keepNext/>
        <w:tabs>
          <w:tab w:val="left" w:pos="709"/>
        </w:tabs>
        <w:spacing w:before="200" w:after="200"/>
        <w:jc w:val="center"/>
        <w:outlineLvl w:val="0"/>
        <w:rPr>
          <w:b/>
          <w:bCs/>
        </w:rPr>
      </w:pPr>
      <w:bookmarkStart w:id="7" w:name="_Hlk1389742"/>
      <w:bookmarkEnd w:id="6"/>
      <w:r>
        <w:rPr>
          <w:b/>
          <w:bCs/>
        </w:rPr>
        <w:t>VII. DUOMENŲ SUBJEKTŲ TEISIŲ ĮGYVEND</w:t>
      </w:r>
      <w:r w:rsidR="006968A7">
        <w:rPr>
          <w:b/>
          <w:bCs/>
        </w:rPr>
        <w:t>INIMAS</w:t>
      </w:r>
    </w:p>
    <w:p w14:paraId="31154611" w14:textId="3EB37BE1" w:rsidR="00041523" w:rsidRPr="00DC51EC" w:rsidRDefault="006968A7" w:rsidP="006968A7">
      <w:pPr>
        <w:spacing w:line="276" w:lineRule="auto"/>
        <w:ind w:left="432"/>
        <w:jc w:val="both"/>
        <w:rPr>
          <w:color w:val="000000" w:themeColor="text1"/>
        </w:rPr>
      </w:pPr>
      <w:r>
        <w:rPr>
          <w:color w:val="000000" w:themeColor="text1"/>
        </w:rPr>
        <w:t xml:space="preserve">23. </w:t>
      </w:r>
      <w:r w:rsidR="008A546B">
        <w:rPr>
          <w:color w:val="000000" w:themeColor="text1"/>
        </w:rPr>
        <w:t>Įstaiga</w:t>
      </w:r>
      <w:r w:rsidR="00041523" w:rsidRPr="00DC51EC">
        <w:rPr>
          <w:color w:val="000000" w:themeColor="text1"/>
        </w:rPr>
        <w:t xml:space="preserve"> įgyvendina reikalingas priemones tam, kad Duomenų subjektai, kurių </w:t>
      </w:r>
      <w:r w:rsidR="00CA5B9D" w:rsidRPr="00DC51EC">
        <w:rPr>
          <w:color w:val="000000" w:themeColor="text1"/>
        </w:rPr>
        <w:t>A</w:t>
      </w:r>
      <w:r w:rsidR="00041523" w:rsidRPr="00DC51EC">
        <w:rPr>
          <w:color w:val="000000" w:themeColor="text1"/>
        </w:rPr>
        <w:t xml:space="preserve">smens duomenis </w:t>
      </w:r>
      <w:r w:rsidR="008A546B">
        <w:rPr>
          <w:color w:val="000000" w:themeColor="text1"/>
        </w:rPr>
        <w:t>Įstaiga</w:t>
      </w:r>
      <w:r w:rsidR="00041523" w:rsidRPr="00DC51EC">
        <w:rPr>
          <w:color w:val="000000" w:themeColor="text1"/>
        </w:rPr>
        <w:t xml:space="preserve"> tvarko, galėtų pasinaudoti savo teisėmis: </w:t>
      </w:r>
      <w:bookmarkStart w:id="8" w:name="_Hlk495912006"/>
    </w:p>
    <w:p w14:paraId="182DB5AC" w14:textId="6B6AE25A" w:rsidR="00041523" w:rsidRPr="00DC51EC" w:rsidRDefault="006968A7" w:rsidP="006968A7">
      <w:pPr>
        <w:spacing w:line="276" w:lineRule="auto"/>
        <w:ind w:left="1170"/>
        <w:jc w:val="both"/>
        <w:rPr>
          <w:color w:val="000000" w:themeColor="text1"/>
        </w:rPr>
      </w:pPr>
      <w:r>
        <w:rPr>
          <w:color w:val="000000" w:themeColor="text1"/>
        </w:rPr>
        <w:t xml:space="preserve">23.1. </w:t>
      </w:r>
      <w:r w:rsidR="00041523" w:rsidRPr="00DC51EC">
        <w:rPr>
          <w:color w:val="000000" w:themeColor="text1"/>
        </w:rPr>
        <w:t xml:space="preserve">susipažinti su </w:t>
      </w:r>
      <w:r w:rsidR="00B0082E" w:rsidRPr="00DC51EC">
        <w:rPr>
          <w:color w:val="000000" w:themeColor="text1"/>
        </w:rPr>
        <w:t xml:space="preserve">Asmens </w:t>
      </w:r>
      <w:r w:rsidR="00041523" w:rsidRPr="00DC51EC">
        <w:rPr>
          <w:color w:val="000000" w:themeColor="text1"/>
        </w:rPr>
        <w:t>duomenimis</w:t>
      </w:r>
      <w:bookmarkEnd w:id="8"/>
      <w:r w:rsidR="00041523" w:rsidRPr="00DC51EC">
        <w:rPr>
          <w:color w:val="000000" w:themeColor="text1"/>
        </w:rPr>
        <w:t>;</w:t>
      </w:r>
      <w:bookmarkStart w:id="9" w:name="_Hlk495926034"/>
    </w:p>
    <w:p w14:paraId="2C9F4381" w14:textId="2236D7A4" w:rsidR="00041523" w:rsidRPr="00DC51EC" w:rsidRDefault="006968A7" w:rsidP="006968A7">
      <w:pPr>
        <w:spacing w:line="276" w:lineRule="auto"/>
        <w:ind w:left="1170"/>
        <w:jc w:val="both"/>
        <w:rPr>
          <w:color w:val="000000" w:themeColor="text1"/>
        </w:rPr>
      </w:pPr>
      <w:r>
        <w:rPr>
          <w:color w:val="000000" w:themeColor="text1"/>
        </w:rPr>
        <w:t xml:space="preserve">23.2. </w:t>
      </w:r>
      <w:r w:rsidR="00041523" w:rsidRPr="00DC51EC">
        <w:rPr>
          <w:color w:val="000000" w:themeColor="text1"/>
        </w:rPr>
        <w:t xml:space="preserve">reikalauti ištaisyti netikslius </w:t>
      </w:r>
      <w:r w:rsidR="00B0082E" w:rsidRPr="00DC51EC">
        <w:rPr>
          <w:color w:val="000000" w:themeColor="text1"/>
        </w:rPr>
        <w:t xml:space="preserve">Asmens </w:t>
      </w:r>
      <w:r w:rsidR="00041523" w:rsidRPr="00DC51EC">
        <w:rPr>
          <w:color w:val="000000" w:themeColor="text1"/>
        </w:rPr>
        <w:t xml:space="preserve">duomenis ar papildyti neišsamius </w:t>
      </w:r>
      <w:r w:rsidR="00EA71B7" w:rsidRPr="00DC51EC">
        <w:rPr>
          <w:color w:val="000000" w:themeColor="text1"/>
        </w:rPr>
        <w:t>Asmens</w:t>
      </w:r>
      <w:r w:rsidR="00B0082E" w:rsidRPr="00DC51EC">
        <w:rPr>
          <w:color w:val="000000" w:themeColor="text1"/>
        </w:rPr>
        <w:t xml:space="preserve"> </w:t>
      </w:r>
      <w:r w:rsidR="00041523" w:rsidRPr="00DC51EC">
        <w:rPr>
          <w:color w:val="000000" w:themeColor="text1"/>
        </w:rPr>
        <w:t>duomenis</w:t>
      </w:r>
      <w:bookmarkEnd w:id="9"/>
      <w:r w:rsidR="00041523" w:rsidRPr="00DC51EC">
        <w:rPr>
          <w:color w:val="000000" w:themeColor="text1"/>
        </w:rPr>
        <w:t>;</w:t>
      </w:r>
      <w:bookmarkStart w:id="10" w:name="_Hlk495926401"/>
    </w:p>
    <w:p w14:paraId="74ED724B" w14:textId="3AA878BC" w:rsidR="00041523" w:rsidRPr="00DC51EC" w:rsidRDefault="006968A7" w:rsidP="006968A7">
      <w:pPr>
        <w:spacing w:line="276" w:lineRule="auto"/>
        <w:ind w:left="1170"/>
        <w:jc w:val="both"/>
        <w:rPr>
          <w:color w:val="000000" w:themeColor="text1"/>
        </w:rPr>
      </w:pPr>
      <w:r>
        <w:rPr>
          <w:color w:val="000000" w:themeColor="text1"/>
        </w:rPr>
        <w:t xml:space="preserve">23.3. </w:t>
      </w:r>
      <w:r w:rsidR="00041523" w:rsidRPr="00DC51EC">
        <w:rPr>
          <w:color w:val="000000" w:themeColor="text1"/>
        </w:rPr>
        <w:t xml:space="preserve">reikalauti ištrinti </w:t>
      </w:r>
      <w:r w:rsidR="00B0082E" w:rsidRPr="00DC51EC">
        <w:rPr>
          <w:color w:val="000000" w:themeColor="text1"/>
        </w:rPr>
        <w:t xml:space="preserve">Asmens </w:t>
      </w:r>
      <w:r w:rsidR="00041523" w:rsidRPr="00DC51EC">
        <w:rPr>
          <w:color w:val="000000" w:themeColor="text1"/>
        </w:rPr>
        <w:t>duomenis</w:t>
      </w:r>
      <w:bookmarkStart w:id="11" w:name="_Hlk495929208"/>
      <w:bookmarkEnd w:id="10"/>
      <w:r w:rsidR="00041523" w:rsidRPr="00DC51EC">
        <w:rPr>
          <w:color w:val="000000" w:themeColor="text1"/>
        </w:rPr>
        <w:t>;</w:t>
      </w:r>
    </w:p>
    <w:p w14:paraId="54469D8F" w14:textId="1F6652CF" w:rsidR="00041523" w:rsidRPr="00DC51EC" w:rsidRDefault="006968A7" w:rsidP="006968A7">
      <w:pPr>
        <w:spacing w:line="276" w:lineRule="auto"/>
        <w:ind w:left="1170"/>
        <w:jc w:val="both"/>
        <w:rPr>
          <w:color w:val="000000" w:themeColor="text1"/>
        </w:rPr>
      </w:pPr>
      <w:r>
        <w:rPr>
          <w:color w:val="000000" w:themeColor="text1"/>
        </w:rPr>
        <w:t xml:space="preserve">23.4. </w:t>
      </w:r>
      <w:r w:rsidR="00041523" w:rsidRPr="00DC51EC">
        <w:rPr>
          <w:color w:val="000000" w:themeColor="text1"/>
        </w:rPr>
        <w:t xml:space="preserve">apriboti </w:t>
      </w:r>
      <w:r w:rsidR="00B0082E" w:rsidRPr="00DC51EC">
        <w:rPr>
          <w:color w:val="000000" w:themeColor="text1"/>
        </w:rPr>
        <w:t xml:space="preserve">Asmens </w:t>
      </w:r>
      <w:r w:rsidR="00041523" w:rsidRPr="00DC51EC">
        <w:rPr>
          <w:color w:val="000000" w:themeColor="text1"/>
        </w:rPr>
        <w:t>duomenų tvarkymą</w:t>
      </w:r>
      <w:bookmarkEnd w:id="11"/>
      <w:r w:rsidR="00041523" w:rsidRPr="00DC51EC">
        <w:rPr>
          <w:color w:val="000000" w:themeColor="text1"/>
        </w:rPr>
        <w:t>;</w:t>
      </w:r>
      <w:bookmarkStart w:id="12" w:name="_Hlk495929360"/>
    </w:p>
    <w:p w14:paraId="34174999" w14:textId="3A238635" w:rsidR="00041523" w:rsidRPr="00DC51EC" w:rsidRDefault="006968A7" w:rsidP="006968A7">
      <w:pPr>
        <w:spacing w:line="276" w:lineRule="auto"/>
        <w:ind w:left="1170"/>
        <w:jc w:val="both"/>
        <w:rPr>
          <w:color w:val="000000" w:themeColor="text1"/>
        </w:rPr>
      </w:pPr>
      <w:r>
        <w:rPr>
          <w:color w:val="000000" w:themeColor="text1"/>
        </w:rPr>
        <w:t xml:space="preserve">23.5. </w:t>
      </w:r>
      <w:r w:rsidR="00041523" w:rsidRPr="00DC51EC">
        <w:rPr>
          <w:color w:val="000000" w:themeColor="text1"/>
        </w:rPr>
        <w:t xml:space="preserve">reikalauti </w:t>
      </w:r>
      <w:bookmarkEnd w:id="12"/>
      <w:r w:rsidR="00041523" w:rsidRPr="00DC51EC">
        <w:rPr>
          <w:color w:val="000000" w:themeColor="text1"/>
        </w:rPr>
        <w:t xml:space="preserve">perkelti </w:t>
      </w:r>
      <w:r w:rsidR="00B0082E" w:rsidRPr="00DC51EC">
        <w:rPr>
          <w:color w:val="000000" w:themeColor="text1"/>
        </w:rPr>
        <w:t xml:space="preserve">Asmens </w:t>
      </w:r>
      <w:r w:rsidR="00041523" w:rsidRPr="00DC51EC">
        <w:rPr>
          <w:color w:val="000000" w:themeColor="text1"/>
        </w:rPr>
        <w:t>duomenis;</w:t>
      </w:r>
      <w:bookmarkStart w:id="13" w:name="_Hlk495930551"/>
    </w:p>
    <w:p w14:paraId="7C6F3377" w14:textId="563BFE6D" w:rsidR="00041523" w:rsidRPr="00DC51EC" w:rsidRDefault="006968A7" w:rsidP="006968A7">
      <w:pPr>
        <w:spacing w:line="276" w:lineRule="auto"/>
        <w:ind w:left="1170"/>
        <w:jc w:val="both"/>
        <w:rPr>
          <w:color w:val="000000" w:themeColor="text1"/>
        </w:rPr>
      </w:pPr>
      <w:r>
        <w:rPr>
          <w:color w:val="000000" w:themeColor="text1"/>
        </w:rPr>
        <w:t xml:space="preserve">23.6. </w:t>
      </w:r>
      <w:r w:rsidR="00041523" w:rsidRPr="00DC51EC">
        <w:rPr>
          <w:color w:val="000000" w:themeColor="text1"/>
        </w:rPr>
        <w:t xml:space="preserve">nesutikti dėl </w:t>
      </w:r>
      <w:r w:rsidR="00B0082E" w:rsidRPr="00DC51EC">
        <w:rPr>
          <w:color w:val="000000" w:themeColor="text1"/>
        </w:rPr>
        <w:t xml:space="preserve">Asmens </w:t>
      </w:r>
      <w:r w:rsidR="00041523" w:rsidRPr="00DC51EC">
        <w:rPr>
          <w:color w:val="000000" w:themeColor="text1"/>
        </w:rPr>
        <w:t xml:space="preserve">duomenų tvarkymo, kai </w:t>
      </w:r>
      <w:r w:rsidR="00EA71B7" w:rsidRPr="00DC51EC">
        <w:rPr>
          <w:color w:val="000000" w:themeColor="text1"/>
        </w:rPr>
        <w:t xml:space="preserve">Asmens duomenų </w:t>
      </w:r>
      <w:r w:rsidR="00041523" w:rsidRPr="00DC51EC">
        <w:rPr>
          <w:color w:val="000000" w:themeColor="text1"/>
        </w:rPr>
        <w:t xml:space="preserve">tvarkymas grindžiamas būtinybe užtikrinti teisėtus </w:t>
      </w:r>
      <w:r w:rsidR="00B0082E" w:rsidRPr="00DC51EC">
        <w:rPr>
          <w:color w:val="000000" w:themeColor="text1"/>
        </w:rPr>
        <w:t>D</w:t>
      </w:r>
      <w:r w:rsidR="00041523" w:rsidRPr="00DC51EC">
        <w:rPr>
          <w:color w:val="000000" w:themeColor="text1"/>
        </w:rPr>
        <w:t xml:space="preserve">uomenų valdytojo arba </w:t>
      </w:r>
      <w:r w:rsidR="00B0082E" w:rsidRPr="00DC51EC">
        <w:rPr>
          <w:color w:val="000000" w:themeColor="text1"/>
        </w:rPr>
        <w:t>T</w:t>
      </w:r>
      <w:r w:rsidR="00041523" w:rsidRPr="00DC51EC">
        <w:rPr>
          <w:color w:val="000000" w:themeColor="text1"/>
        </w:rPr>
        <w:t>rečiosios šalies interesus</w:t>
      </w:r>
      <w:bookmarkEnd w:id="13"/>
      <w:r w:rsidR="00041523" w:rsidRPr="00DC51EC">
        <w:rPr>
          <w:color w:val="000000" w:themeColor="text1"/>
        </w:rPr>
        <w:t xml:space="preserve">; </w:t>
      </w:r>
      <w:bookmarkStart w:id="14" w:name="_Hlk495931211"/>
    </w:p>
    <w:bookmarkEnd w:id="14"/>
    <w:p w14:paraId="639F8C27" w14:textId="3ACABE42" w:rsidR="00041523" w:rsidRPr="00DC51EC" w:rsidRDefault="006968A7" w:rsidP="006968A7">
      <w:pPr>
        <w:spacing w:line="276" w:lineRule="auto"/>
        <w:ind w:left="1170"/>
        <w:jc w:val="both"/>
        <w:rPr>
          <w:color w:val="000000" w:themeColor="text1"/>
        </w:rPr>
      </w:pPr>
      <w:r>
        <w:rPr>
          <w:color w:val="000000" w:themeColor="text1"/>
        </w:rPr>
        <w:t xml:space="preserve">23.7. </w:t>
      </w:r>
      <w:r w:rsidR="00041523" w:rsidRPr="00DC51EC">
        <w:rPr>
          <w:color w:val="000000" w:themeColor="text1"/>
        </w:rPr>
        <w:t>atšaukti duotą sutikimą dėl Asmens duomenų tvarkymo.</w:t>
      </w:r>
    </w:p>
    <w:p w14:paraId="7AD0A60E" w14:textId="7E8A8C19" w:rsidR="00041523" w:rsidRPr="00DC51EC" w:rsidRDefault="006968A7" w:rsidP="006968A7">
      <w:pPr>
        <w:spacing w:line="276" w:lineRule="auto"/>
        <w:ind w:left="432"/>
        <w:jc w:val="both"/>
        <w:rPr>
          <w:color w:val="000000" w:themeColor="text1"/>
        </w:rPr>
      </w:pPr>
      <w:r>
        <w:rPr>
          <w:color w:val="000000" w:themeColor="text1"/>
        </w:rPr>
        <w:t xml:space="preserve">24. </w:t>
      </w:r>
      <w:r w:rsidR="00041523" w:rsidRPr="00DC51EC">
        <w:rPr>
          <w:color w:val="000000" w:themeColor="text1"/>
        </w:rPr>
        <w:t>Duomenų subjektams teikiamoje informacijoje</w:t>
      </w:r>
      <w:r w:rsidR="00944742" w:rsidRPr="00DC51EC">
        <w:rPr>
          <w:color w:val="000000" w:themeColor="text1"/>
        </w:rPr>
        <w:t xml:space="preserve">, pavyzdžiui, </w:t>
      </w:r>
      <w:bookmarkStart w:id="15" w:name="_Hlk58351089"/>
      <w:r w:rsidR="008A546B">
        <w:rPr>
          <w:color w:val="000000" w:themeColor="text1"/>
        </w:rPr>
        <w:t>Įstaigos</w:t>
      </w:r>
      <w:r w:rsidR="002B092E" w:rsidRPr="00DC51EC">
        <w:rPr>
          <w:color w:val="000000" w:themeColor="text1"/>
        </w:rPr>
        <w:t xml:space="preserve"> internetinėje svetainėje paskelbt</w:t>
      </w:r>
      <w:r w:rsidR="00E2298B">
        <w:rPr>
          <w:color w:val="000000" w:themeColor="text1"/>
        </w:rPr>
        <w:t>oje</w:t>
      </w:r>
      <w:r w:rsidR="002B092E" w:rsidRPr="00DC51EC">
        <w:rPr>
          <w:color w:val="000000" w:themeColor="text1"/>
        </w:rPr>
        <w:t xml:space="preserve"> </w:t>
      </w:r>
      <w:r w:rsidR="00944742" w:rsidRPr="00DC51EC">
        <w:rPr>
          <w:color w:val="000000" w:themeColor="text1"/>
        </w:rPr>
        <w:t xml:space="preserve">Privatumo </w:t>
      </w:r>
      <w:r w:rsidR="00AF047F">
        <w:rPr>
          <w:color w:val="000000" w:themeColor="text1"/>
        </w:rPr>
        <w:t>politikoje</w:t>
      </w:r>
      <w:r w:rsidR="00944742" w:rsidRPr="00DC51EC">
        <w:rPr>
          <w:color w:val="000000" w:themeColor="text1"/>
        </w:rPr>
        <w:t xml:space="preserve"> </w:t>
      </w:r>
      <w:bookmarkEnd w:id="15"/>
      <w:r w:rsidR="00041523" w:rsidRPr="00DC51EC">
        <w:rPr>
          <w:color w:val="000000" w:themeColor="text1"/>
        </w:rPr>
        <w:t>yra pateikiam</w:t>
      </w:r>
      <w:r w:rsidR="005F31A4" w:rsidRPr="00DC51EC">
        <w:rPr>
          <w:color w:val="000000" w:themeColor="text1"/>
        </w:rPr>
        <w:t>i</w:t>
      </w:r>
      <w:r w:rsidR="00120BA6" w:rsidRPr="00DC51EC">
        <w:rPr>
          <w:color w:val="000000" w:themeColor="text1"/>
        </w:rPr>
        <w:t xml:space="preserve"> </w:t>
      </w:r>
      <w:r w:rsidR="005F31A4" w:rsidRPr="00DC51EC">
        <w:rPr>
          <w:color w:val="000000" w:themeColor="text1"/>
        </w:rPr>
        <w:t>kontaktiniai duomenys, kuriais ji</w:t>
      </w:r>
      <w:r w:rsidR="007952F7" w:rsidRPr="00DC51EC">
        <w:rPr>
          <w:color w:val="000000" w:themeColor="text1"/>
        </w:rPr>
        <w:t>e</w:t>
      </w:r>
      <w:r w:rsidR="005F31A4" w:rsidRPr="00DC51EC">
        <w:rPr>
          <w:color w:val="000000" w:themeColor="text1"/>
        </w:rPr>
        <w:t xml:space="preserve"> </w:t>
      </w:r>
      <w:r w:rsidR="00041523" w:rsidRPr="00DC51EC">
        <w:rPr>
          <w:color w:val="000000" w:themeColor="text1"/>
        </w:rPr>
        <w:t>gali kreiptis dėl savo teisių įgyvendinimo</w:t>
      </w:r>
      <w:r w:rsidR="00120BA6" w:rsidRPr="00DC51EC">
        <w:rPr>
          <w:color w:val="000000" w:themeColor="text1"/>
        </w:rPr>
        <w:t xml:space="preserve">. </w:t>
      </w:r>
      <w:r w:rsidR="005F31A4" w:rsidRPr="00DC51EC">
        <w:rPr>
          <w:color w:val="000000" w:themeColor="text1"/>
        </w:rPr>
        <w:t>D</w:t>
      </w:r>
      <w:r w:rsidR="00041523" w:rsidRPr="00DC51EC">
        <w:rPr>
          <w:color w:val="000000" w:themeColor="text1"/>
        </w:rPr>
        <w:t>uomenų subjektų prašymai</w:t>
      </w:r>
      <w:r w:rsidR="00120BA6" w:rsidRPr="00DC51EC">
        <w:rPr>
          <w:color w:val="000000" w:themeColor="text1"/>
        </w:rPr>
        <w:t xml:space="preserve">, pateikti kitais kontaktiniais duomenimis taip pat </w:t>
      </w:r>
      <w:r w:rsidR="00041523" w:rsidRPr="00DC51EC">
        <w:rPr>
          <w:color w:val="000000" w:themeColor="text1"/>
        </w:rPr>
        <w:t xml:space="preserve"> privalo būti priimami</w:t>
      </w:r>
      <w:r w:rsidR="00120BA6" w:rsidRPr="00DC51EC">
        <w:rPr>
          <w:color w:val="000000" w:themeColor="text1"/>
        </w:rPr>
        <w:t xml:space="preserve">. </w:t>
      </w:r>
    </w:p>
    <w:p w14:paraId="317F6AE3" w14:textId="6C1D4C96" w:rsidR="00041523" w:rsidRPr="00DC51EC" w:rsidRDefault="006968A7" w:rsidP="006968A7">
      <w:pPr>
        <w:spacing w:line="276" w:lineRule="auto"/>
        <w:ind w:left="432"/>
        <w:jc w:val="both"/>
        <w:rPr>
          <w:color w:val="000000" w:themeColor="text1"/>
        </w:rPr>
      </w:pPr>
      <w:r>
        <w:rPr>
          <w:color w:val="000000" w:themeColor="text1"/>
        </w:rPr>
        <w:t xml:space="preserve">25. </w:t>
      </w:r>
      <w:r w:rsidR="00041523" w:rsidRPr="00DC51EC">
        <w:rPr>
          <w:color w:val="000000" w:themeColor="text1"/>
        </w:rPr>
        <w:t xml:space="preserve">Visi prašymai, kuriuos </w:t>
      </w:r>
      <w:r w:rsidR="00AF047F">
        <w:rPr>
          <w:color w:val="000000" w:themeColor="text1"/>
        </w:rPr>
        <w:t>Įstaiga</w:t>
      </w:r>
      <w:r w:rsidR="00041523" w:rsidRPr="00DC51EC">
        <w:rPr>
          <w:color w:val="000000" w:themeColor="text1"/>
        </w:rPr>
        <w:t xml:space="preserve"> gauna dėl </w:t>
      </w:r>
      <w:r w:rsidR="005F31A4" w:rsidRPr="00DC51EC">
        <w:rPr>
          <w:color w:val="000000" w:themeColor="text1"/>
        </w:rPr>
        <w:t>D</w:t>
      </w:r>
      <w:r w:rsidR="00041523" w:rsidRPr="00DC51EC">
        <w:rPr>
          <w:color w:val="000000" w:themeColor="text1"/>
        </w:rPr>
        <w:t>uomenų subjektų teisių įgyvendinimo turi būti perduoti ar persiųsti</w:t>
      </w:r>
      <w:r w:rsidR="00F74E75" w:rsidRPr="00DC51EC">
        <w:rPr>
          <w:color w:val="000000" w:themeColor="text1"/>
        </w:rPr>
        <w:t xml:space="preserve"> DAP</w:t>
      </w:r>
      <w:r w:rsidR="00041523" w:rsidRPr="00DC51EC">
        <w:rPr>
          <w:color w:val="000000" w:themeColor="text1"/>
        </w:rPr>
        <w:t xml:space="preserve">. </w:t>
      </w:r>
      <w:r w:rsidR="00AF047F">
        <w:rPr>
          <w:color w:val="000000" w:themeColor="text1"/>
        </w:rPr>
        <w:t>Įstaigos</w:t>
      </w:r>
      <w:r w:rsidR="00041523" w:rsidRPr="00DC51EC">
        <w:rPr>
          <w:color w:val="000000" w:themeColor="text1"/>
        </w:rPr>
        <w:t xml:space="preserve"> darbuotojai, kurie prižiūri įeinančią </w:t>
      </w:r>
      <w:r w:rsidR="00AF047F">
        <w:rPr>
          <w:color w:val="000000" w:themeColor="text1"/>
        </w:rPr>
        <w:t>Įstaigos</w:t>
      </w:r>
      <w:r w:rsidR="00EA71B7" w:rsidRPr="00DC51EC">
        <w:rPr>
          <w:color w:val="000000" w:themeColor="text1"/>
        </w:rPr>
        <w:t xml:space="preserve"> </w:t>
      </w:r>
      <w:r w:rsidR="00041523" w:rsidRPr="00DC51EC">
        <w:rPr>
          <w:color w:val="000000" w:themeColor="text1"/>
        </w:rPr>
        <w:t xml:space="preserve">komunikaciją, privalo užtikrinti, kad gauti </w:t>
      </w:r>
      <w:r w:rsidR="005F31A4" w:rsidRPr="00DC51EC">
        <w:rPr>
          <w:color w:val="000000" w:themeColor="text1"/>
        </w:rPr>
        <w:t>D</w:t>
      </w:r>
      <w:r w:rsidR="00041523" w:rsidRPr="00DC51EC">
        <w:rPr>
          <w:color w:val="000000" w:themeColor="text1"/>
        </w:rPr>
        <w:t>uomenų subjektų prašymai būtų atpažinti ir perduoti</w:t>
      </w:r>
      <w:r w:rsidR="007366D6" w:rsidRPr="00DC51EC">
        <w:rPr>
          <w:color w:val="000000" w:themeColor="text1"/>
        </w:rPr>
        <w:t xml:space="preserve"> </w:t>
      </w:r>
      <w:r w:rsidR="00F74E75" w:rsidRPr="00DC51EC">
        <w:rPr>
          <w:color w:val="000000" w:themeColor="text1"/>
        </w:rPr>
        <w:t xml:space="preserve">DAP </w:t>
      </w:r>
      <w:r w:rsidR="00041523" w:rsidRPr="00DC51EC">
        <w:rPr>
          <w:color w:val="000000" w:themeColor="text1"/>
        </w:rPr>
        <w:t xml:space="preserve">ne vėliau kaip per </w:t>
      </w:r>
      <w:r w:rsidR="007366D6" w:rsidRPr="00DC51EC">
        <w:rPr>
          <w:color w:val="000000" w:themeColor="text1"/>
        </w:rPr>
        <w:t xml:space="preserve">1 </w:t>
      </w:r>
      <w:r w:rsidR="00AF047F">
        <w:rPr>
          <w:color w:val="000000" w:themeColor="text1"/>
        </w:rPr>
        <w:t xml:space="preserve">(vieną) </w:t>
      </w:r>
      <w:r w:rsidR="00041523" w:rsidRPr="00DC51EC">
        <w:rPr>
          <w:color w:val="000000" w:themeColor="text1"/>
        </w:rPr>
        <w:t>darbo dieną.</w:t>
      </w:r>
    </w:p>
    <w:p w14:paraId="2C99C7BA" w14:textId="732EC704" w:rsidR="0086773A" w:rsidRDefault="006968A7" w:rsidP="006968A7">
      <w:pPr>
        <w:spacing w:line="276" w:lineRule="auto"/>
        <w:ind w:left="432"/>
        <w:jc w:val="both"/>
        <w:rPr>
          <w:color w:val="000000" w:themeColor="text1"/>
        </w:rPr>
      </w:pPr>
      <w:r>
        <w:rPr>
          <w:color w:val="000000" w:themeColor="text1"/>
        </w:rPr>
        <w:t xml:space="preserve">26. </w:t>
      </w:r>
      <w:r w:rsidR="00041523" w:rsidRPr="00DC51EC">
        <w:rPr>
          <w:color w:val="000000" w:themeColor="text1"/>
        </w:rPr>
        <w:t xml:space="preserve">Detali informacija apie </w:t>
      </w:r>
      <w:r w:rsidR="005F31A4" w:rsidRPr="00DC51EC">
        <w:rPr>
          <w:color w:val="000000" w:themeColor="text1"/>
        </w:rPr>
        <w:t>D</w:t>
      </w:r>
      <w:r w:rsidR="00041523" w:rsidRPr="00DC51EC">
        <w:rPr>
          <w:color w:val="000000" w:themeColor="text1"/>
        </w:rPr>
        <w:t xml:space="preserve">uomenų subjektų teisių įgyvendinimo organizavimą yra pateikiama Duomenų subjektų </w:t>
      </w:r>
      <w:r w:rsidR="00DF749B" w:rsidRPr="00DC51EC">
        <w:rPr>
          <w:color w:val="000000" w:themeColor="text1"/>
        </w:rPr>
        <w:t>užklausų administravimo</w:t>
      </w:r>
      <w:r w:rsidR="00041523" w:rsidRPr="00DC51EC">
        <w:rPr>
          <w:color w:val="000000" w:themeColor="text1"/>
        </w:rPr>
        <w:t xml:space="preserve"> tvarkoje</w:t>
      </w:r>
      <w:r w:rsidR="005F31A4" w:rsidRPr="00DC51EC">
        <w:rPr>
          <w:color w:val="000000" w:themeColor="text1"/>
        </w:rPr>
        <w:t xml:space="preserve"> (Politikos priedas Nr. 2)</w:t>
      </w:r>
      <w:r w:rsidR="00041523" w:rsidRPr="00DC51EC">
        <w:rPr>
          <w:color w:val="000000" w:themeColor="text1"/>
        </w:rPr>
        <w:t>.</w:t>
      </w:r>
    </w:p>
    <w:p w14:paraId="6495EA7F" w14:textId="665208B0" w:rsidR="009C3149" w:rsidRDefault="009C3149" w:rsidP="006968A7">
      <w:pPr>
        <w:spacing w:line="276" w:lineRule="auto"/>
        <w:ind w:left="432"/>
        <w:jc w:val="both"/>
        <w:rPr>
          <w:color w:val="000000" w:themeColor="text1"/>
        </w:rPr>
      </w:pPr>
    </w:p>
    <w:p w14:paraId="7424401F" w14:textId="77777777" w:rsidR="009C3149" w:rsidRDefault="009C3149" w:rsidP="006968A7">
      <w:pPr>
        <w:spacing w:line="276" w:lineRule="auto"/>
        <w:ind w:left="432"/>
        <w:jc w:val="both"/>
        <w:rPr>
          <w:color w:val="000000" w:themeColor="text1"/>
        </w:rPr>
      </w:pPr>
    </w:p>
    <w:p w14:paraId="20799161" w14:textId="77777777" w:rsidR="002220D4" w:rsidRPr="00DC51EC" w:rsidRDefault="002220D4" w:rsidP="006968A7">
      <w:pPr>
        <w:spacing w:line="276" w:lineRule="auto"/>
        <w:ind w:left="432"/>
        <w:jc w:val="both"/>
        <w:rPr>
          <w:color w:val="000000" w:themeColor="text1"/>
        </w:rPr>
      </w:pPr>
    </w:p>
    <w:p w14:paraId="7CEF83AB" w14:textId="2742E38B" w:rsidR="00041523" w:rsidRPr="008D7779" w:rsidRDefault="006968A7" w:rsidP="006968A7">
      <w:pPr>
        <w:pStyle w:val="Pagrindinistekstas"/>
        <w:tabs>
          <w:tab w:val="left" w:pos="709"/>
        </w:tabs>
        <w:spacing w:before="200" w:after="200"/>
        <w:jc w:val="center"/>
        <w:outlineLvl w:val="0"/>
        <w:rPr>
          <w:b/>
          <w:bCs/>
        </w:rPr>
      </w:pPr>
      <w:r>
        <w:rPr>
          <w:b/>
          <w:bCs/>
        </w:rPr>
        <w:lastRenderedPageBreak/>
        <w:t>VIII. TR</w:t>
      </w:r>
      <w:r w:rsidR="005B3AD4">
        <w:rPr>
          <w:b/>
          <w:bCs/>
        </w:rPr>
        <w:t>E</w:t>
      </w:r>
      <w:r>
        <w:rPr>
          <w:b/>
          <w:bCs/>
        </w:rPr>
        <w:t xml:space="preserve">ČIŲJŲ ŠALIŲ PRAŠYMAI ATSKLEISTI ĮSTAIGOS TVARKOMUS ASMENS DUOMENIS </w:t>
      </w:r>
    </w:p>
    <w:p w14:paraId="5A6D1681" w14:textId="3EF8498D" w:rsidR="00041523" w:rsidRPr="004674C5" w:rsidRDefault="006968A7" w:rsidP="006968A7">
      <w:pPr>
        <w:spacing w:line="276" w:lineRule="auto"/>
        <w:ind w:left="432"/>
        <w:jc w:val="both"/>
        <w:rPr>
          <w:color w:val="000000" w:themeColor="text1"/>
        </w:rPr>
      </w:pPr>
      <w:r>
        <w:rPr>
          <w:color w:val="000000" w:themeColor="text1"/>
        </w:rPr>
        <w:t xml:space="preserve">27. </w:t>
      </w:r>
      <w:r w:rsidR="00041523" w:rsidRPr="004674C5">
        <w:rPr>
          <w:color w:val="000000" w:themeColor="text1"/>
        </w:rPr>
        <w:t>Bet kuri</w:t>
      </w:r>
      <w:r w:rsidR="00E0538C">
        <w:rPr>
          <w:color w:val="000000" w:themeColor="text1"/>
        </w:rPr>
        <w:t>s</w:t>
      </w:r>
      <w:r w:rsidR="00041523" w:rsidRPr="004674C5">
        <w:rPr>
          <w:color w:val="000000" w:themeColor="text1"/>
        </w:rPr>
        <w:t xml:space="preserve"> </w:t>
      </w:r>
      <w:r w:rsidR="00AF047F">
        <w:rPr>
          <w:color w:val="000000" w:themeColor="text1"/>
        </w:rPr>
        <w:t>Įstaigos</w:t>
      </w:r>
      <w:r w:rsidR="00041523" w:rsidRPr="004674C5">
        <w:rPr>
          <w:color w:val="000000" w:themeColor="text1"/>
        </w:rPr>
        <w:t xml:space="preserve"> darbuotoj</w:t>
      </w:r>
      <w:r w:rsidR="00E0538C">
        <w:rPr>
          <w:color w:val="000000" w:themeColor="text1"/>
        </w:rPr>
        <w:t>as,</w:t>
      </w:r>
      <w:r w:rsidR="00041523" w:rsidRPr="004674C5">
        <w:rPr>
          <w:color w:val="000000" w:themeColor="text1"/>
        </w:rPr>
        <w:t xml:space="preserve"> gav</w:t>
      </w:r>
      <w:r w:rsidR="00E0538C">
        <w:rPr>
          <w:color w:val="000000" w:themeColor="text1"/>
        </w:rPr>
        <w:t>ęs</w:t>
      </w:r>
      <w:r w:rsidR="00041523" w:rsidRPr="004674C5">
        <w:rPr>
          <w:color w:val="000000" w:themeColor="text1"/>
        </w:rPr>
        <w:t xml:space="preserve"> Trečiųjų </w:t>
      </w:r>
      <w:r w:rsidR="004452C9">
        <w:rPr>
          <w:color w:val="000000" w:themeColor="text1"/>
        </w:rPr>
        <w:t xml:space="preserve">šalių </w:t>
      </w:r>
      <w:r w:rsidR="00041523" w:rsidRPr="004674C5">
        <w:rPr>
          <w:color w:val="000000" w:themeColor="text1"/>
        </w:rPr>
        <w:t xml:space="preserve">paklausimą, kuriame prašoma atskleisti </w:t>
      </w:r>
      <w:r w:rsidR="00AF047F">
        <w:rPr>
          <w:color w:val="000000" w:themeColor="text1"/>
        </w:rPr>
        <w:t>Įstaigos</w:t>
      </w:r>
      <w:r w:rsidR="00041523" w:rsidRPr="004674C5">
        <w:rPr>
          <w:color w:val="000000" w:themeColor="text1"/>
        </w:rPr>
        <w:t xml:space="preserve"> tvarkomus </w:t>
      </w:r>
      <w:r w:rsidR="004452C9">
        <w:rPr>
          <w:color w:val="000000" w:themeColor="text1"/>
        </w:rPr>
        <w:t>A</w:t>
      </w:r>
      <w:r w:rsidR="00041523" w:rsidRPr="004674C5">
        <w:rPr>
          <w:color w:val="000000" w:themeColor="text1"/>
        </w:rPr>
        <w:t xml:space="preserve">smens duomenis, prieš </w:t>
      </w:r>
      <w:r w:rsidR="00E0538C">
        <w:rPr>
          <w:color w:val="000000" w:themeColor="text1"/>
        </w:rPr>
        <w:t xml:space="preserve">juos </w:t>
      </w:r>
      <w:r w:rsidR="00041523" w:rsidRPr="004674C5">
        <w:rPr>
          <w:color w:val="000000" w:themeColor="text1"/>
        </w:rPr>
        <w:t>atskleidžiant turi konsultuo</w:t>
      </w:r>
      <w:r w:rsidR="00E0538C">
        <w:rPr>
          <w:color w:val="000000" w:themeColor="text1"/>
        </w:rPr>
        <w:t>t</w:t>
      </w:r>
      <w:r w:rsidR="00041523" w:rsidRPr="004674C5">
        <w:rPr>
          <w:color w:val="000000" w:themeColor="text1"/>
        </w:rPr>
        <w:t>i</w:t>
      </w:r>
      <w:r w:rsidR="00E0538C">
        <w:rPr>
          <w:color w:val="000000" w:themeColor="text1"/>
        </w:rPr>
        <w:t xml:space="preserve">s </w:t>
      </w:r>
      <w:r w:rsidR="00041523" w:rsidRPr="004674C5">
        <w:rPr>
          <w:color w:val="000000" w:themeColor="text1"/>
        </w:rPr>
        <w:t>su</w:t>
      </w:r>
      <w:r w:rsidR="00E0538C">
        <w:rPr>
          <w:color w:val="000000" w:themeColor="text1"/>
        </w:rPr>
        <w:t xml:space="preserve"> </w:t>
      </w:r>
      <w:r w:rsidR="00F74E75">
        <w:rPr>
          <w:color w:val="000000" w:themeColor="text1"/>
        </w:rPr>
        <w:t>DAP</w:t>
      </w:r>
      <w:r w:rsidR="00041523" w:rsidRPr="004674C5">
        <w:rPr>
          <w:color w:val="000000" w:themeColor="text1"/>
        </w:rPr>
        <w:t xml:space="preserve">. </w:t>
      </w:r>
    </w:p>
    <w:p w14:paraId="26053D90" w14:textId="02D11D10" w:rsidR="00041523" w:rsidRPr="004674C5" w:rsidRDefault="006968A7" w:rsidP="006968A7">
      <w:pPr>
        <w:spacing w:line="276" w:lineRule="auto"/>
        <w:ind w:left="432"/>
        <w:jc w:val="both"/>
        <w:rPr>
          <w:color w:val="000000" w:themeColor="text1"/>
        </w:rPr>
      </w:pPr>
      <w:r>
        <w:rPr>
          <w:color w:val="000000" w:themeColor="text1"/>
        </w:rPr>
        <w:t xml:space="preserve">28. </w:t>
      </w:r>
      <w:r w:rsidR="004452C9">
        <w:rPr>
          <w:color w:val="000000" w:themeColor="text1"/>
        </w:rPr>
        <w:t>Asmens d</w:t>
      </w:r>
      <w:r w:rsidR="00041523" w:rsidRPr="004674C5">
        <w:rPr>
          <w:color w:val="000000" w:themeColor="text1"/>
        </w:rPr>
        <w:t>uomenys atskleidžiami tik įsitikinus, kad:</w:t>
      </w:r>
    </w:p>
    <w:p w14:paraId="321789F7" w14:textId="4A316A60" w:rsidR="00041523" w:rsidRDefault="006968A7" w:rsidP="006968A7">
      <w:pPr>
        <w:spacing w:line="276" w:lineRule="auto"/>
        <w:ind w:left="1170"/>
        <w:jc w:val="both"/>
        <w:rPr>
          <w:color w:val="000000" w:themeColor="text1"/>
        </w:rPr>
      </w:pPr>
      <w:r>
        <w:rPr>
          <w:color w:val="000000" w:themeColor="text1"/>
        </w:rPr>
        <w:t xml:space="preserve">28.1. </w:t>
      </w:r>
      <w:r w:rsidR="00041523" w:rsidRPr="004674C5">
        <w:rPr>
          <w:color w:val="000000" w:themeColor="text1"/>
        </w:rPr>
        <w:t>tokiam reikalavimui yra pagrįstas teisinis pagrindas (pavyzdžiui, prievolė suteikti ikiteisminiam tyrimui reikalingą informaciją);</w:t>
      </w:r>
    </w:p>
    <w:p w14:paraId="6C4D70EF" w14:textId="5FFB101B" w:rsidR="00341120" w:rsidRPr="00341120" w:rsidRDefault="006968A7" w:rsidP="006968A7">
      <w:pPr>
        <w:spacing w:line="276" w:lineRule="auto"/>
        <w:ind w:left="1170"/>
        <w:jc w:val="both"/>
        <w:rPr>
          <w:color w:val="000000" w:themeColor="text1"/>
        </w:rPr>
      </w:pPr>
      <w:r>
        <w:rPr>
          <w:color w:val="000000" w:themeColor="text1"/>
        </w:rPr>
        <w:t xml:space="preserve">28.2. </w:t>
      </w:r>
      <w:r w:rsidR="00341120">
        <w:rPr>
          <w:color w:val="000000" w:themeColor="text1"/>
        </w:rPr>
        <w:t>prašyme konkrečiai nurodytas (-i) Asmens duomenų teikimo tikslas (-ai);</w:t>
      </w:r>
    </w:p>
    <w:p w14:paraId="4C149B9A" w14:textId="7F609DE2" w:rsidR="00041523" w:rsidRPr="004674C5" w:rsidRDefault="006968A7" w:rsidP="006968A7">
      <w:pPr>
        <w:spacing w:line="276" w:lineRule="auto"/>
        <w:ind w:left="1170"/>
        <w:jc w:val="both"/>
        <w:rPr>
          <w:color w:val="000000" w:themeColor="text1"/>
        </w:rPr>
      </w:pPr>
      <w:r>
        <w:rPr>
          <w:color w:val="000000" w:themeColor="text1"/>
        </w:rPr>
        <w:t xml:space="preserve">28.3. </w:t>
      </w:r>
      <w:r w:rsidR="00041523" w:rsidRPr="004674C5">
        <w:rPr>
          <w:color w:val="000000" w:themeColor="text1"/>
        </w:rPr>
        <w:t>atskleidžiam</w:t>
      </w:r>
      <w:r w:rsidR="004452C9">
        <w:rPr>
          <w:color w:val="000000" w:themeColor="text1"/>
        </w:rPr>
        <w:t>a</w:t>
      </w:r>
      <w:r w:rsidR="00041523" w:rsidRPr="004674C5">
        <w:rPr>
          <w:color w:val="000000" w:themeColor="text1"/>
        </w:rPr>
        <w:t xml:space="preserve"> tik tiek </w:t>
      </w:r>
      <w:r w:rsidR="004452C9">
        <w:rPr>
          <w:color w:val="000000" w:themeColor="text1"/>
        </w:rPr>
        <w:t>A</w:t>
      </w:r>
      <w:r w:rsidR="00041523" w:rsidRPr="004674C5">
        <w:rPr>
          <w:color w:val="000000" w:themeColor="text1"/>
        </w:rPr>
        <w:t xml:space="preserve">smens duomenų, kiek yra būtina pateiktam prašymui įvykdyti; </w:t>
      </w:r>
    </w:p>
    <w:p w14:paraId="4DA238BD" w14:textId="2C88DB7C" w:rsidR="00041523" w:rsidRPr="004674C5" w:rsidRDefault="006968A7" w:rsidP="006968A7">
      <w:pPr>
        <w:spacing w:line="276" w:lineRule="auto"/>
        <w:ind w:left="1170"/>
        <w:jc w:val="both"/>
        <w:rPr>
          <w:color w:val="000000" w:themeColor="text1"/>
        </w:rPr>
      </w:pPr>
      <w:r>
        <w:rPr>
          <w:color w:val="000000" w:themeColor="text1"/>
        </w:rPr>
        <w:t xml:space="preserve">28.4. </w:t>
      </w:r>
      <w:r w:rsidR="00041523" w:rsidRPr="004674C5">
        <w:rPr>
          <w:color w:val="000000" w:themeColor="text1"/>
        </w:rPr>
        <w:t xml:space="preserve">neatskleidžiami nesusijusių su prašymu </w:t>
      </w:r>
      <w:r w:rsidR="004452C9">
        <w:rPr>
          <w:color w:val="000000" w:themeColor="text1"/>
        </w:rPr>
        <w:t>D</w:t>
      </w:r>
      <w:r w:rsidR="00041523" w:rsidRPr="004674C5">
        <w:rPr>
          <w:color w:val="000000" w:themeColor="text1"/>
        </w:rPr>
        <w:t xml:space="preserve">uomenų subjektų </w:t>
      </w:r>
      <w:r w:rsidR="004452C9">
        <w:rPr>
          <w:color w:val="000000" w:themeColor="text1"/>
        </w:rPr>
        <w:t>A</w:t>
      </w:r>
      <w:r w:rsidR="00041523" w:rsidRPr="004674C5">
        <w:rPr>
          <w:color w:val="000000" w:themeColor="text1"/>
        </w:rPr>
        <w:t xml:space="preserve">smens duomenys; </w:t>
      </w:r>
    </w:p>
    <w:p w14:paraId="636783AC" w14:textId="29B09FD0" w:rsidR="00041523" w:rsidRPr="004674C5" w:rsidRDefault="00FA097C" w:rsidP="00FA097C">
      <w:pPr>
        <w:spacing w:line="276" w:lineRule="auto"/>
        <w:ind w:left="1170"/>
        <w:jc w:val="both"/>
        <w:rPr>
          <w:color w:val="000000" w:themeColor="text1"/>
        </w:rPr>
      </w:pPr>
      <w:r>
        <w:rPr>
          <w:color w:val="000000" w:themeColor="text1"/>
        </w:rPr>
        <w:t xml:space="preserve">28.5. </w:t>
      </w:r>
      <w:r w:rsidR="00041523" w:rsidRPr="004674C5">
        <w:rPr>
          <w:color w:val="000000" w:themeColor="text1"/>
        </w:rPr>
        <w:t xml:space="preserve">Asmens duomenys perduodami saugiu būdu. </w:t>
      </w:r>
    </w:p>
    <w:bookmarkEnd w:id="7"/>
    <w:p w14:paraId="6D678893" w14:textId="5CA45516" w:rsidR="00041523" w:rsidRPr="008D7779" w:rsidRDefault="00FA097C" w:rsidP="00FA097C">
      <w:pPr>
        <w:pStyle w:val="Pagrindinistekstas"/>
        <w:tabs>
          <w:tab w:val="left" w:pos="709"/>
        </w:tabs>
        <w:spacing w:before="200" w:after="200"/>
        <w:jc w:val="center"/>
        <w:outlineLvl w:val="0"/>
        <w:rPr>
          <w:b/>
          <w:bCs/>
        </w:rPr>
      </w:pPr>
      <w:r>
        <w:rPr>
          <w:b/>
          <w:bCs/>
        </w:rPr>
        <w:t>IX. DUOMENŲ TVARKYTOJAI</w:t>
      </w:r>
    </w:p>
    <w:p w14:paraId="753DBA36" w14:textId="559449DF" w:rsidR="00041523" w:rsidRPr="004674C5" w:rsidRDefault="00FA097C" w:rsidP="00FA097C">
      <w:pPr>
        <w:spacing w:line="276" w:lineRule="auto"/>
        <w:ind w:left="432"/>
        <w:jc w:val="both"/>
        <w:rPr>
          <w:color w:val="000000" w:themeColor="text1"/>
        </w:rPr>
      </w:pPr>
      <w:r>
        <w:rPr>
          <w:color w:val="000000" w:themeColor="text1"/>
        </w:rPr>
        <w:t xml:space="preserve">29. </w:t>
      </w:r>
      <w:r w:rsidR="00EC0A94">
        <w:rPr>
          <w:color w:val="000000" w:themeColor="text1"/>
        </w:rPr>
        <w:t>Įstaiga</w:t>
      </w:r>
      <w:r w:rsidR="004C01D1">
        <w:rPr>
          <w:color w:val="000000" w:themeColor="text1"/>
        </w:rPr>
        <w:t xml:space="preserve"> </w:t>
      </w:r>
      <w:r w:rsidR="00D231D4" w:rsidRPr="004674C5">
        <w:rPr>
          <w:color w:val="000000" w:themeColor="text1"/>
        </w:rPr>
        <w:t>Asmen</w:t>
      </w:r>
      <w:r w:rsidR="004C01D1">
        <w:rPr>
          <w:color w:val="000000" w:themeColor="text1"/>
        </w:rPr>
        <w:t>s</w:t>
      </w:r>
      <w:r w:rsidR="00D231D4" w:rsidRPr="004674C5">
        <w:rPr>
          <w:color w:val="000000" w:themeColor="text1"/>
        </w:rPr>
        <w:t xml:space="preserve"> d</w:t>
      </w:r>
      <w:r w:rsidR="00041523" w:rsidRPr="004674C5">
        <w:rPr>
          <w:color w:val="000000" w:themeColor="text1"/>
        </w:rPr>
        <w:t>uomen</w:t>
      </w:r>
      <w:r w:rsidR="004C01D1">
        <w:rPr>
          <w:color w:val="000000" w:themeColor="text1"/>
        </w:rPr>
        <w:t>ų tvarkymui</w:t>
      </w:r>
      <w:r w:rsidR="00041523" w:rsidRPr="004674C5">
        <w:rPr>
          <w:color w:val="000000" w:themeColor="text1"/>
        </w:rPr>
        <w:t xml:space="preserve"> </w:t>
      </w:r>
      <w:r w:rsidR="0092231D">
        <w:rPr>
          <w:color w:val="000000" w:themeColor="text1"/>
        </w:rPr>
        <w:t xml:space="preserve">Įstaigos </w:t>
      </w:r>
      <w:r w:rsidR="004C01D1">
        <w:rPr>
          <w:color w:val="000000" w:themeColor="text1"/>
        </w:rPr>
        <w:t xml:space="preserve">vardu </w:t>
      </w:r>
      <w:r w:rsidR="00041523" w:rsidRPr="004674C5">
        <w:rPr>
          <w:color w:val="000000" w:themeColor="text1"/>
        </w:rPr>
        <w:t xml:space="preserve">pasitelkia tik tuos Duomenų tvarkytojus, kurie užtikrina atitiktį BDAR ir tokį patį </w:t>
      </w:r>
      <w:r w:rsidR="00D231D4">
        <w:rPr>
          <w:color w:val="000000" w:themeColor="text1"/>
        </w:rPr>
        <w:t>A</w:t>
      </w:r>
      <w:r w:rsidR="00041523" w:rsidRPr="004674C5">
        <w:rPr>
          <w:color w:val="000000" w:themeColor="text1"/>
        </w:rPr>
        <w:t>smens duomenų saugumo lygį, koks yra nustatytas šioje Politikoje</w:t>
      </w:r>
      <w:r w:rsidR="002A4595">
        <w:rPr>
          <w:color w:val="000000" w:themeColor="text1"/>
        </w:rPr>
        <w:t>.</w:t>
      </w:r>
    </w:p>
    <w:p w14:paraId="5C1D9F67" w14:textId="683E1144" w:rsidR="00041523" w:rsidRPr="004674C5" w:rsidRDefault="00FA097C" w:rsidP="00FA097C">
      <w:pPr>
        <w:spacing w:line="276" w:lineRule="auto"/>
        <w:ind w:left="432"/>
        <w:jc w:val="both"/>
        <w:rPr>
          <w:color w:val="000000" w:themeColor="text1"/>
        </w:rPr>
      </w:pPr>
      <w:r>
        <w:rPr>
          <w:color w:val="000000" w:themeColor="text1"/>
        </w:rPr>
        <w:t xml:space="preserve">30. </w:t>
      </w:r>
      <w:r w:rsidR="00041523" w:rsidRPr="00EE198F">
        <w:rPr>
          <w:color w:val="000000" w:themeColor="text1"/>
        </w:rPr>
        <w:t xml:space="preserve">Už Duomenų tvarkytojų atranką </w:t>
      </w:r>
      <w:r w:rsidR="00EC0A94">
        <w:rPr>
          <w:color w:val="000000" w:themeColor="text1"/>
        </w:rPr>
        <w:t>Įstaigoje</w:t>
      </w:r>
      <w:r w:rsidR="00D231D4">
        <w:rPr>
          <w:color w:val="000000" w:themeColor="text1"/>
        </w:rPr>
        <w:t xml:space="preserve"> yra </w:t>
      </w:r>
      <w:r w:rsidR="00041523" w:rsidRPr="00EE198F">
        <w:rPr>
          <w:color w:val="000000" w:themeColor="text1"/>
        </w:rPr>
        <w:t>atsakingi Procesų šeimininkai</w:t>
      </w:r>
      <w:r w:rsidR="00D231D4">
        <w:rPr>
          <w:color w:val="000000" w:themeColor="text1"/>
        </w:rPr>
        <w:t>. Jie</w:t>
      </w:r>
      <w:r w:rsidR="00202598">
        <w:rPr>
          <w:color w:val="000000" w:themeColor="text1"/>
        </w:rPr>
        <w:t xml:space="preserve"> </w:t>
      </w:r>
      <w:r w:rsidR="00041523" w:rsidRPr="00EE198F">
        <w:rPr>
          <w:color w:val="000000" w:themeColor="text1"/>
        </w:rPr>
        <w:t xml:space="preserve">užtikrina, kad su esamais Duomenų tvarkytojais yra pasirašytos </w:t>
      </w:r>
      <w:r w:rsidR="00EC0A94">
        <w:rPr>
          <w:color w:val="000000" w:themeColor="text1"/>
        </w:rPr>
        <w:t>Įstaigos</w:t>
      </w:r>
      <w:r w:rsidR="00041523" w:rsidRPr="00EE198F">
        <w:rPr>
          <w:color w:val="000000" w:themeColor="text1"/>
        </w:rPr>
        <w:t xml:space="preserve"> patvirtintos </w:t>
      </w:r>
      <w:r w:rsidR="00D231D4">
        <w:rPr>
          <w:color w:val="000000" w:themeColor="text1"/>
        </w:rPr>
        <w:t>A</w:t>
      </w:r>
      <w:r w:rsidR="00041523" w:rsidRPr="00EE198F">
        <w:rPr>
          <w:color w:val="000000" w:themeColor="text1"/>
        </w:rPr>
        <w:t xml:space="preserve">smens duomenų tvarkymo sutartys, kuriose </w:t>
      </w:r>
      <w:r w:rsidR="004C01D1">
        <w:rPr>
          <w:color w:val="000000" w:themeColor="text1"/>
        </w:rPr>
        <w:t>nustatytos</w:t>
      </w:r>
      <w:r w:rsidR="00041523" w:rsidRPr="00EE198F">
        <w:rPr>
          <w:color w:val="000000" w:themeColor="text1"/>
        </w:rPr>
        <w:t xml:space="preserve"> Duomenų valdytojo ir Duomenų tvarkytojo teisės bei pareigos</w:t>
      </w:r>
      <w:r w:rsidR="004C01D1">
        <w:rPr>
          <w:color w:val="000000" w:themeColor="text1"/>
        </w:rPr>
        <w:t>.</w:t>
      </w:r>
    </w:p>
    <w:p w14:paraId="777920EF" w14:textId="395FE06A" w:rsidR="00041523" w:rsidRPr="004674C5" w:rsidRDefault="00FA097C" w:rsidP="00FA097C">
      <w:pPr>
        <w:spacing w:line="276" w:lineRule="auto"/>
        <w:ind w:left="432"/>
        <w:jc w:val="both"/>
        <w:rPr>
          <w:color w:val="000000" w:themeColor="text1"/>
        </w:rPr>
      </w:pPr>
      <w:r>
        <w:rPr>
          <w:color w:val="000000" w:themeColor="text1"/>
        </w:rPr>
        <w:t xml:space="preserve">31. </w:t>
      </w:r>
      <w:r w:rsidR="00041523" w:rsidRPr="004674C5">
        <w:rPr>
          <w:color w:val="000000" w:themeColor="text1"/>
        </w:rPr>
        <w:t xml:space="preserve">Jeigu Duomenų tvarkytojas </w:t>
      </w:r>
      <w:r w:rsidR="004C01D1">
        <w:rPr>
          <w:color w:val="000000" w:themeColor="text1"/>
        </w:rPr>
        <w:t xml:space="preserve">pateikia siūlymą </w:t>
      </w:r>
      <w:r w:rsidR="00041523" w:rsidRPr="004674C5">
        <w:rPr>
          <w:color w:val="000000" w:themeColor="text1"/>
        </w:rPr>
        <w:t>arba Proces</w:t>
      </w:r>
      <w:r w:rsidR="004C01D1">
        <w:rPr>
          <w:color w:val="000000" w:themeColor="text1"/>
        </w:rPr>
        <w:t>o</w:t>
      </w:r>
      <w:r w:rsidR="00041523" w:rsidRPr="004674C5">
        <w:rPr>
          <w:color w:val="000000" w:themeColor="text1"/>
        </w:rPr>
        <w:t xml:space="preserve"> šeimininkas ketina nustatyti kitokias sąlygas ne</w:t>
      </w:r>
      <w:r w:rsidR="004C01D1">
        <w:rPr>
          <w:color w:val="000000" w:themeColor="text1"/>
        </w:rPr>
        <w:t>i</w:t>
      </w:r>
      <w:r w:rsidR="00041523" w:rsidRPr="004674C5">
        <w:rPr>
          <w:color w:val="000000" w:themeColor="text1"/>
        </w:rPr>
        <w:t xml:space="preserve"> </w:t>
      </w:r>
      <w:r w:rsidR="004C01D1">
        <w:rPr>
          <w:color w:val="000000" w:themeColor="text1"/>
        </w:rPr>
        <w:t xml:space="preserve">nustatytas </w:t>
      </w:r>
      <w:r w:rsidR="00041523" w:rsidRPr="004674C5">
        <w:rPr>
          <w:color w:val="000000" w:themeColor="text1"/>
        </w:rPr>
        <w:t xml:space="preserve">tipinėje </w:t>
      </w:r>
      <w:r w:rsidR="00D507FF">
        <w:rPr>
          <w:color w:val="000000" w:themeColor="text1"/>
        </w:rPr>
        <w:t xml:space="preserve">Asmens duomenų tvarkymo </w:t>
      </w:r>
      <w:r w:rsidR="00041523" w:rsidRPr="004674C5">
        <w:rPr>
          <w:color w:val="000000" w:themeColor="text1"/>
        </w:rPr>
        <w:t xml:space="preserve">sutarties formoje, prieš sudarant </w:t>
      </w:r>
      <w:r w:rsidR="00D507FF">
        <w:rPr>
          <w:color w:val="000000" w:themeColor="text1"/>
        </w:rPr>
        <w:t xml:space="preserve">šią </w:t>
      </w:r>
      <w:r w:rsidR="00041523" w:rsidRPr="004674C5">
        <w:rPr>
          <w:color w:val="000000" w:themeColor="text1"/>
        </w:rPr>
        <w:t>sutartį Proceso šeimininkas kreipiasi į</w:t>
      </w:r>
      <w:r w:rsidR="004C01D1">
        <w:rPr>
          <w:color w:val="000000" w:themeColor="text1"/>
        </w:rPr>
        <w:t xml:space="preserve"> </w:t>
      </w:r>
      <w:r w:rsidR="00F74E75">
        <w:rPr>
          <w:color w:val="000000" w:themeColor="text1"/>
        </w:rPr>
        <w:t>DAP</w:t>
      </w:r>
      <w:r w:rsidR="00041523" w:rsidRPr="004674C5">
        <w:rPr>
          <w:color w:val="000000" w:themeColor="text1"/>
        </w:rPr>
        <w:t>,</w:t>
      </w:r>
      <w:r w:rsidR="00041523" w:rsidRPr="004674C5" w:rsidDel="00E45A98">
        <w:rPr>
          <w:color w:val="000000" w:themeColor="text1"/>
        </w:rPr>
        <w:t xml:space="preserve"> </w:t>
      </w:r>
      <w:r w:rsidR="00041523" w:rsidRPr="004674C5">
        <w:rPr>
          <w:color w:val="000000" w:themeColor="text1"/>
        </w:rPr>
        <w:t>informuodamas</w:t>
      </w:r>
      <w:r w:rsidR="00401CD9">
        <w:rPr>
          <w:color w:val="000000" w:themeColor="text1"/>
        </w:rPr>
        <w:t xml:space="preserve"> </w:t>
      </w:r>
      <w:r w:rsidR="00041523" w:rsidRPr="004674C5">
        <w:rPr>
          <w:color w:val="000000" w:themeColor="text1"/>
        </w:rPr>
        <w:t xml:space="preserve">apie </w:t>
      </w:r>
      <w:r w:rsidR="004C01D1">
        <w:rPr>
          <w:color w:val="000000" w:themeColor="text1"/>
        </w:rPr>
        <w:t xml:space="preserve">ketinimą </w:t>
      </w:r>
      <w:r w:rsidR="00041523" w:rsidRPr="004674C5">
        <w:rPr>
          <w:color w:val="000000" w:themeColor="text1"/>
        </w:rPr>
        <w:t xml:space="preserve">nustatyti kitokias sąlygas. </w:t>
      </w:r>
      <w:r w:rsidR="00401CD9">
        <w:rPr>
          <w:color w:val="000000" w:themeColor="text1"/>
        </w:rPr>
        <w:t>Tokiu</w:t>
      </w:r>
      <w:r w:rsidR="004C01D1">
        <w:rPr>
          <w:color w:val="000000" w:themeColor="text1"/>
        </w:rPr>
        <w:t xml:space="preserve"> atveju </w:t>
      </w:r>
      <w:r w:rsidR="00D507FF">
        <w:rPr>
          <w:color w:val="000000" w:themeColor="text1"/>
        </w:rPr>
        <w:t>Asmens duomenų tvarkymo s</w:t>
      </w:r>
      <w:r w:rsidR="00041523" w:rsidRPr="004674C5">
        <w:rPr>
          <w:color w:val="000000" w:themeColor="text1"/>
        </w:rPr>
        <w:t xml:space="preserve">utartis gali būti sudaryta tik gavus </w:t>
      </w:r>
      <w:r w:rsidR="00B76A8C" w:rsidRPr="004674C5">
        <w:rPr>
          <w:color w:val="000000" w:themeColor="text1"/>
        </w:rPr>
        <w:t>raštišką</w:t>
      </w:r>
      <w:r w:rsidR="00041523" w:rsidRPr="004674C5">
        <w:rPr>
          <w:color w:val="000000" w:themeColor="text1"/>
        </w:rPr>
        <w:t xml:space="preserve"> </w:t>
      </w:r>
      <w:r w:rsidR="00401CD9">
        <w:rPr>
          <w:color w:val="000000" w:themeColor="text1"/>
        </w:rPr>
        <w:t xml:space="preserve">DAP </w:t>
      </w:r>
      <w:r w:rsidR="00041523" w:rsidRPr="004674C5">
        <w:rPr>
          <w:color w:val="000000" w:themeColor="text1"/>
        </w:rPr>
        <w:t xml:space="preserve">sutikimą. </w:t>
      </w:r>
    </w:p>
    <w:p w14:paraId="7CF16DF3" w14:textId="511A451E" w:rsidR="00041523" w:rsidRPr="004674C5" w:rsidRDefault="00FA097C" w:rsidP="00FA097C">
      <w:pPr>
        <w:spacing w:line="276" w:lineRule="auto"/>
        <w:ind w:left="432"/>
        <w:jc w:val="both"/>
        <w:rPr>
          <w:color w:val="000000" w:themeColor="text1"/>
        </w:rPr>
      </w:pPr>
      <w:r>
        <w:rPr>
          <w:color w:val="000000" w:themeColor="text1"/>
        </w:rPr>
        <w:t xml:space="preserve">32. </w:t>
      </w:r>
      <w:r w:rsidR="00041523" w:rsidRPr="004674C5">
        <w:rPr>
          <w:color w:val="000000" w:themeColor="text1"/>
        </w:rPr>
        <w:t xml:space="preserve">Duomenų tvarkytojams, kurių </w:t>
      </w:r>
      <w:r w:rsidR="00401CD9">
        <w:rPr>
          <w:color w:val="000000" w:themeColor="text1"/>
        </w:rPr>
        <w:t xml:space="preserve">Asmens duomenų </w:t>
      </w:r>
      <w:r w:rsidR="00041523" w:rsidRPr="004674C5">
        <w:rPr>
          <w:color w:val="000000" w:themeColor="text1"/>
        </w:rPr>
        <w:t>tvarkymo operacijos yra vertinamos kaip itin aukštos rizikos, gali būti nustatomos papildomos instrukcijos.</w:t>
      </w:r>
    </w:p>
    <w:p w14:paraId="551410AB" w14:textId="3A664E87" w:rsidR="00041523" w:rsidRPr="004674C5" w:rsidRDefault="00FA097C" w:rsidP="00FA097C">
      <w:pPr>
        <w:spacing w:line="276" w:lineRule="auto"/>
        <w:ind w:left="432"/>
        <w:jc w:val="both"/>
        <w:rPr>
          <w:color w:val="000000" w:themeColor="text1"/>
        </w:rPr>
      </w:pPr>
      <w:r>
        <w:rPr>
          <w:color w:val="000000" w:themeColor="text1"/>
        </w:rPr>
        <w:t xml:space="preserve">33. </w:t>
      </w:r>
      <w:r w:rsidR="00041523" w:rsidRPr="004674C5">
        <w:rPr>
          <w:color w:val="000000" w:themeColor="text1"/>
        </w:rPr>
        <w:t>Duomenų tvarkytojo atrankos ir rizikos vertinimo sąlygos nurodomos Darbo su</w:t>
      </w:r>
      <w:r w:rsidR="00D507FF">
        <w:rPr>
          <w:color w:val="000000" w:themeColor="text1"/>
        </w:rPr>
        <w:t xml:space="preserve"> </w:t>
      </w:r>
      <w:r w:rsidR="00041523" w:rsidRPr="004674C5">
        <w:rPr>
          <w:color w:val="000000" w:themeColor="text1"/>
        </w:rPr>
        <w:t>duomenų tvarkytojais tvarkoje</w:t>
      </w:r>
      <w:r w:rsidR="00D507FF">
        <w:rPr>
          <w:color w:val="000000" w:themeColor="text1"/>
        </w:rPr>
        <w:t xml:space="preserve"> (Politikos priedas Nr. 4)</w:t>
      </w:r>
      <w:r w:rsidR="00041523" w:rsidRPr="004674C5">
        <w:rPr>
          <w:color w:val="000000" w:themeColor="text1"/>
        </w:rPr>
        <w:t>.</w:t>
      </w:r>
    </w:p>
    <w:p w14:paraId="394DC414" w14:textId="59742F2C" w:rsidR="00041523" w:rsidRPr="008D7779" w:rsidRDefault="00FA097C" w:rsidP="00FA097C">
      <w:pPr>
        <w:pStyle w:val="Pagrindinistekstas"/>
        <w:tabs>
          <w:tab w:val="left" w:pos="709"/>
        </w:tabs>
        <w:spacing w:before="200" w:after="200"/>
        <w:jc w:val="center"/>
        <w:outlineLvl w:val="0"/>
        <w:rPr>
          <w:b/>
          <w:bCs/>
        </w:rPr>
      </w:pPr>
      <w:r>
        <w:rPr>
          <w:b/>
          <w:bCs/>
        </w:rPr>
        <w:t>X. DARBUOTOJŲ TEISĖS IR PAREIGOS</w:t>
      </w:r>
    </w:p>
    <w:p w14:paraId="69D7C400" w14:textId="2EBD0F11" w:rsidR="00041523" w:rsidRPr="004674C5" w:rsidRDefault="00FA097C" w:rsidP="00FA097C">
      <w:pPr>
        <w:pStyle w:val="Sraopastraipa"/>
        <w:spacing w:line="276" w:lineRule="auto"/>
        <w:ind w:left="450"/>
        <w:jc w:val="both"/>
        <w:rPr>
          <w:color w:val="000000" w:themeColor="text1"/>
        </w:rPr>
      </w:pPr>
      <w:r>
        <w:rPr>
          <w:color w:val="000000" w:themeColor="text1"/>
        </w:rPr>
        <w:t xml:space="preserve">34. </w:t>
      </w:r>
      <w:r w:rsidR="00F74E75">
        <w:rPr>
          <w:color w:val="000000" w:themeColor="text1"/>
        </w:rPr>
        <w:t xml:space="preserve">DAP </w:t>
      </w:r>
      <w:r w:rsidR="00041523" w:rsidRPr="004674C5">
        <w:rPr>
          <w:color w:val="000000" w:themeColor="text1"/>
        </w:rPr>
        <w:t xml:space="preserve">ir Procesų šeimininkai privalo užtikrinti, kad visi </w:t>
      </w:r>
      <w:r w:rsidR="00EC0A94">
        <w:rPr>
          <w:color w:val="000000" w:themeColor="text1"/>
        </w:rPr>
        <w:t>Įstaigos</w:t>
      </w:r>
      <w:r w:rsidR="00343F6B">
        <w:rPr>
          <w:color w:val="000000" w:themeColor="text1"/>
        </w:rPr>
        <w:t xml:space="preserve"> </w:t>
      </w:r>
      <w:r w:rsidR="00041523" w:rsidRPr="004674C5">
        <w:rPr>
          <w:color w:val="000000" w:themeColor="text1"/>
        </w:rPr>
        <w:t>darbuotojai suprastų savo pareigas ir atsakomyb</w:t>
      </w:r>
      <w:r w:rsidR="00886CA5">
        <w:rPr>
          <w:color w:val="000000" w:themeColor="text1"/>
        </w:rPr>
        <w:t>es</w:t>
      </w:r>
      <w:r w:rsidR="00041523" w:rsidRPr="004674C5">
        <w:rPr>
          <w:color w:val="000000" w:themeColor="text1"/>
        </w:rPr>
        <w:t>, susijusi</w:t>
      </w:r>
      <w:r w:rsidR="00886CA5">
        <w:rPr>
          <w:color w:val="000000" w:themeColor="text1"/>
        </w:rPr>
        <w:t>as</w:t>
      </w:r>
      <w:r w:rsidR="00041523" w:rsidRPr="004674C5">
        <w:rPr>
          <w:color w:val="000000" w:themeColor="text1"/>
        </w:rPr>
        <w:t xml:space="preserve"> su </w:t>
      </w:r>
      <w:r w:rsidR="00886CA5">
        <w:rPr>
          <w:color w:val="000000" w:themeColor="text1"/>
        </w:rPr>
        <w:t>A</w:t>
      </w:r>
      <w:r w:rsidR="00041523" w:rsidRPr="004674C5">
        <w:rPr>
          <w:color w:val="000000" w:themeColor="text1"/>
        </w:rPr>
        <w:t>smens duomenų tvarkymu. Darbuotojų pareigos ir atsakomybės turi būti pateiktos darbuotojams jų įdarbinimo metu</w:t>
      </w:r>
      <w:r w:rsidR="005957AE">
        <w:rPr>
          <w:color w:val="000000" w:themeColor="text1"/>
        </w:rPr>
        <w:t xml:space="preserve">. </w:t>
      </w:r>
    </w:p>
    <w:p w14:paraId="15872CB6" w14:textId="567EF0F2" w:rsidR="00041523" w:rsidRPr="004674C5" w:rsidRDefault="00FA097C" w:rsidP="00FA097C">
      <w:pPr>
        <w:pStyle w:val="Sraopastraipa"/>
        <w:spacing w:line="276" w:lineRule="auto"/>
        <w:ind w:left="450"/>
        <w:jc w:val="both"/>
        <w:rPr>
          <w:color w:val="000000" w:themeColor="text1"/>
        </w:rPr>
      </w:pPr>
      <w:r>
        <w:rPr>
          <w:color w:val="000000" w:themeColor="text1"/>
        </w:rPr>
        <w:t xml:space="preserve">35. </w:t>
      </w:r>
      <w:r w:rsidR="00597B7E">
        <w:rPr>
          <w:color w:val="000000" w:themeColor="text1"/>
        </w:rPr>
        <w:t>Įstaigos</w:t>
      </w:r>
      <w:r w:rsidR="00041523" w:rsidRPr="004674C5">
        <w:rPr>
          <w:color w:val="000000" w:themeColor="text1"/>
        </w:rPr>
        <w:t xml:space="preserve"> darbuotojai privalo saugoti </w:t>
      </w:r>
      <w:r w:rsidR="00886CA5">
        <w:rPr>
          <w:color w:val="000000" w:themeColor="text1"/>
        </w:rPr>
        <w:t>A</w:t>
      </w:r>
      <w:r w:rsidR="00041523" w:rsidRPr="004674C5">
        <w:rPr>
          <w:color w:val="000000" w:themeColor="text1"/>
        </w:rPr>
        <w:t xml:space="preserve">smens duomenų konfidencialumą ir neturi teisės atskleisti šių duomenų tretiesiems asmenims (išskyrus tuos, kurie teisės aktų nustatyta tvarka turi tokią teisę), įskaitant </w:t>
      </w:r>
      <w:r w:rsidR="00886CA5">
        <w:rPr>
          <w:color w:val="000000" w:themeColor="text1"/>
        </w:rPr>
        <w:t xml:space="preserve">ir </w:t>
      </w:r>
      <w:r w:rsidR="00041523" w:rsidRPr="004674C5">
        <w:rPr>
          <w:color w:val="000000" w:themeColor="text1"/>
        </w:rPr>
        <w:t xml:space="preserve">kitus </w:t>
      </w:r>
      <w:r w:rsidR="00597B7E">
        <w:rPr>
          <w:color w:val="000000" w:themeColor="text1"/>
        </w:rPr>
        <w:t>Įstaigos</w:t>
      </w:r>
      <w:r w:rsidR="00041523" w:rsidRPr="004674C5">
        <w:rPr>
          <w:color w:val="000000" w:themeColor="text1"/>
        </w:rPr>
        <w:t xml:space="preserve"> darbuotojus, kurie neturi teisės susipažinti su </w:t>
      </w:r>
      <w:r w:rsidR="00886CA5">
        <w:rPr>
          <w:color w:val="000000" w:themeColor="text1"/>
        </w:rPr>
        <w:t>A</w:t>
      </w:r>
      <w:r w:rsidR="00041523" w:rsidRPr="004674C5">
        <w:rPr>
          <w:color w:val="000000" w:themeColor="text1"/>
        </w:rPr>
        <w:t xml:space="preserve">smens duomenimis, nepriklausomai nuo to, kokiu būdu jie šiuos duomenis gavo. </w:t>
      </w:r>
      <w:r w:rsidR="00041523" w:rsidRPr="004674C5">
        <w:rPr>
          <w:color w:val="000000" w:themeColor="text1"/>
        </w:rPr>
        <w:lastRenderedPageBreak/>
        <w:t>Konfidencialumo taisyklė taikoma tiek tais atvejais, k</w:t>
      </w:r>
      <w:r w:rsidR="00886CA5">
        <w:rPr>
          <w:color w:val="000000" w:themeColor="text1"/>
        </w:rPr>
        <w:t>ai</w:t>
      </w:r>
      <w:r w:rsidR="00041523" w:rsidRPr="004674C5">
        <w:rPr>
          <w:color w:val="000000" w:themeColor="text1"/>
        </w:rPr>
        <w:t xml:space="preserve"> </w:t>
      </w:r>
      <w:r w:rsidR="00886CA5">
        <w:rPr>
          <w:color w:val="000000" w:themeColor="text1"/>
        </w:rPr>
        <w:t>d</w:t>
      </w:r>
      <w:r w:rsidR="00041523" w:rsidRPr="004674C5">
        <w:rPr>
          <w:color w:val="000000" w:themeColor="text1"/>
        </w:rPr>
        <w:t xml:space="preserve">arbuotojui prieigą prie </w:t>
      </w:r>
      <w:r w:rsidR="00886CA5">
        <w:rPr>
          <w:color w:val="000000" w:themeColor="text1"/>
        </w:rPr>
        <w:t>A</w:t>
      </w:r>
      <w:r w:rsidR="00041523" w:rsidRPr="004674C5">
        <w:rPr>
          <w:color w:val="000000" w:themeColor="text1"/>
        </w:rPr>
        <w:t xml:space="preserve">smens duomenų suteikė </w:t>
      </w:r>
      <w:r w:rsidR="00597B7E">
        <w:rPr>
          <w:color w:val="000000" w:themeColor="text1"/>
        </w:rPr>
        <w:t>Įstaiga</w:t>
      </w:r>
      <w:r w:rsidR="00041523" w:rsidRPr="004674C5">
        <w:rPr>
          <w:color w:val="000000" w:themeColor="text1"/>
        </w:rPr>
        <w:t>, tiek tais atvejais, k</w:t>
      </w:r>
      <w:r w:rsidR="00886CA5">
        <w:rPr>
          <w:color w:val="000000" w:themeColor="text1"/>
        </w:rPr>
        <w:t>ai</w:t>
      </w:r>
      <w:r w:rsidR="00041523" w:rsidRPr="004674C5">
        <w:rPr>
          <w:color w:val="000000" w:themeColor="text1"/>
        </w:rPr>
        <w:t xml:space="preserve"> </w:t>
      </w:r>
      <w:r w:rsidR="00886CA5">
        <w:rPr>
          <w:color w:val="000000" w:themeColor="text1"/>
        </w:rPr>
        <w:t>d</w:t>
      </w:r>
      <w:r w:rsidR="00041523" w:rsidRPr="004674C5">
        <w:rPr>
          <w:color w:val="000000" w:themeColor="text1"/>
        </w:rPr>
        <w:t xml:space="preserve">arbuotojas pats sužinojo </w:t>
      </w:r>
      <w:r w:rsidR="00886CA5">
        <w:rPr>
          <w:color w:val="000000" w:themeColor="text1"/>
        </w:rPr>
        <w:t>A</w:t>
      </w:r>
      <w:r w:rsidR="00041523" w:rsidRPr="004674C5">
        <w:rPr>
          <w:color w:val="000000" w:themeColor="text1"/>
        </w:rPr>
        <w:t>smens duomenis.</w:t>
      </w:r>
    </w:p>
    <w:p w14:paraId="7DCB0D7E" w14:textId="46F28B7D" w:rsidR="00041523" w:rsidRDefault="00FA097C" w:rsidP="00FA097C">
      <w:pPr>
        <w:pStyle w:val="Sraopastraipa"/>
        <w:spacing w:line="276" w:lineRule="auto"/>
        <w:ind w:left="450"/>
        <w:jc w:val="both"/>
        <w:rPr>
          <w:color w:val="000000" w:themeColor="text1"/>
        </w:rPr>
      </w:pPr>
      <w:r>
        <w:rPr>
          <w:color w:val="000000" w:themeColor="text1"/>
        </w:rPr>
        <w:t xml:space="preserve">36. </w:t>
      </w:r>
      <w:r w:rsidR="00041523" w:rsidRPr="004674C5">
        <w:rPr>
          <w:color w:val="000000" w:themeColor="text1"/>
        </w:rPr>
        <w:t xml:space="preserve">Darbuotojai privalo rūpestingai elgtis su informacija, kurioje yra </w:t>
      </w:r>
      <w:r w:rsidR="00886CA5">
        <w:rPr>
          <w:color w:val="000000" w:themeColor="text1"/>
        </w:rPr>
        <w:t>A</w:t>
      </w:r>
      <w:r w:rsidR="00041523" w:rsidRPr="004674C5">
        <w:rPr>
          <w:color w:val="000000" w:themeColor="text1"/>
        </w:rPr>
        <w:t xml:space="preserve">smens duomenys (nepriklausomai nuo jos laikymo formos) ir dėti visas pastangas, kad šios informacijos nesužinotų tretieji asmenys (išskyrus tuos, kurie teisės aktų nustatyta tvarka turi tokią teisę), įskaitant kitus </w:t>
      </w:r>
      <w:r w:rsidR="00597B7E">
        <w:rPr>
          <w:color w:val="000000" w:themeColor="text1"/>
        </w:rPr>
        <w:t>Įstaigos</w:t>
      </w:r>
      <w:r w:rsidR="00041523" w:rsidRPr="004674C5">
        <w:rPr>
          <w:color w:val="000000" w:themeColor="text1"/>
        </w:rPr>
        <w:t xml:space="preserve"> darbuotojus, kurie neturi teisės susipažinti su </w:t>
      </w:r>
      <w:r w:rsidR="00886CA5">
        <w:rPr>
          <w:color w:val="000000" w:themeColor="text1"/>
        </w:rPr>
        <w:t>A</w:t>
      </w:r>
      <w:r w:rsidR="00041523" w:rsidRPr="004674C5">
        <w:rPr>
          <w:color w:val="000000" w:themeColor="text1"/>
        </w:rPr>
        <w:t>smens duomenimis.</w:t>
      </w:r>
    </w:p>
    <w:p w14:paraId="5476112B" w14:textId="3A64FE45" w:rsidR="00C95A18" w:rsidRDefault="00FA097C" w:rsidP="005F5393">
      <w:pPr>
        <w:pStyle w:val="Sraopastraipa"/>
        <w:spacing w:line="276" w:lineRule="auto"/>
        <w:ind w:left="450"/>
        <w:jc w:val="both"/>
        <w:rPr>
          <w:color w:val="000000" w:themeColor="text1"/>
        </w:rPr>
      </w:pPr>
      <w:r>
        <w:rPr>
          <w:color w:val="000000" w:themeColor="text1"/>
        </w:rPr>
        <w:t>37.</w:t>
      </w:r>
      <w:r w:rsidR="002213D7">
        <w:rPr>
          <w:color w:val="000000" w:themeColor="text1"/>
        </w:rPr>
        <w:t xml:space="preserve"> </w:t>
      </w:r>
      <w:r w:rsidR="00327545">
        <w:rPr>
          <w:color w:val="000000" w:themeColor="text1"/>
        </w:rPr>
        <w:t>Įstaigos d</w:t>
      </w:r>
      <w:r>
        <w:rPr>
          <w:color w:val="000000" w:themeColor="text1"/>
        </w:rPr>
        <w:t xml:space="preserve">arbuotojai privalo </w:t>
      </w:r>
      <w:r w:rsidR="0058355F">
        <w:rPr>
          <w:color w:val="000000" w:themeColor="text1"/>
        </w:rPr>
        <w:t xml:space="preserve">tvarkyti tik tuos Asmens duomenis, kurie yra būtini jų </w:t>
      </w:r>
      <w:r w:rsidR="0058035D">
        <w:rPr>
          <w:color w:val="000000" w:themeColor="text1"/>
        </w:rPr>
        <w:t xml:space="preserve">pareigų, </w:t>
      </w:r>
      <w:r w:rsidR="0058355F">
        <w:rPr>
          <w:color w:val="000000" w:themeColor="text1"/>
        </w:rPr>
        <w:t>darbo funkcijų atlikimui</w:t>
      </w:r>
      <w:r w:rsidR="008A6C4F">
        <w:rPr>
          <w:color w:val="000000" w:themeColor="text1"/>
        </w:rPr>
        <w:t xml:space="preserve">, taip pat </w:t>
      </w:r>
      <w:r w:rsidR="00646BE3">
        <w:rPr>
          <w:color w:val="000000" w:themeColor="text1"/>
        </w:rPr>
        <w:t xml:space="preserve">tik tais tikslais, </w:t>
      </w:r>
      <w:r w:rsidR="008A6C4F">
        <w:rPr>
          <w:color w:val="000000" w:themeColor="text1"/>
        </w:rPr>
        <w:t xml:space="preserve">kuriais būtina tvarkyti Asmens duomenis, siekiant </w:t>
      </w:r>
      <w:r w:rsidR="00C95A18">
        <w:rPr>
          <w:color w:val="000000" w:themeColor="text1"/>
        </w:rPr>
        <w:t>tinkamai įgyvendinti</w:t>
      </w:r>
      <w:r w:rsidR="000D1682">
        <w:rPr>
          <w:color w:val="000000" w:themeColor="text1"/>
        </w:rPr>
        <w:t xml:space="preserve"> jų darbo funkcijas. </w:t>
      </w:r>
    </w:p>
    <w:p w14:paraId="6D258EDD" w14:textId="6D2D29E7" w:rsidR="00327545" w:rsidRDefault="00C95A18" w:rsidP="007A30F8">
      <w:pPr>
        <w:pStyle w:val="Sraopastraipa"/>
        <w:spacing w:line="276" w:lineRule="auto"/>
        <w:ind w:left="432"/>
        <w:contextualSpacing/>
        <w:jc w:val="both"/>
      </w:pPr>
      <w:r>
        <w:rPr>
          <w:color w:val="000000" w:themeColor="text1"/>
        </w:rPr>
        <w:t>38.</w:t>
      </w:r>
      <w:r w:rsidR="005F5393">
        <w:rPr>
          <w:color w:val="000000" w:themeColor="text1"/>
        </w:rPr>
        <w:t xml:space="preserve">  </w:t>
      </w:r>
      <w:r w:rsidR="00AB709F">
        <w:rPr>
          <w:color w:val="000000" w:themeColor="text1"/>
        </w:rPr>
        <w:t xml:space="preserve">Įstaigos darbuotojai pastebėję, </w:t>
      </w:r>
      <w:r w:rsidR="00864BAA" w:rsidRPr="00B76C6D">
        <w:t xml:space="preserve">kad jiems </w:t>
      </w:r>
      <w:r w:rsidR="00B117FC">
        <w:t xml:space="preserve">arba kitiems </w:t>
      </w:r>
      <w:r w:rsidR="00BC7D55">
        <w:t xml:space="preserve">Įstaigos </w:t>
      </w:r>
      <w:r w:rsidR="00B117FC">
        <w:t xml:space="preserve">darbuotojams </w:t>
      </w:r>
      <w:r w:rsidR="00BC7D55">
        <w:t xml:space="preserve">yra </w:t>
      </w:r>
      <w:r w:rsidR="00864BAA" w:rsidRPr="00B76C6D">
        <w:t xml:space="preserve">suteikta prieiga prie </w:t>
      </w:r>
      <w:r w:rsidR="00864BAA">
        <w:t>Asmens duomenų</w:t>
      </w:r>
      <w:r w:rsidR="00864BAA" w:rsidRPr="00B76C6D">
        <w:t>, kuri</w:t>
      </w:r>
      <w:r w:rsidR="00BC7D55">
        <w:t>ų tvarkymas nėra būtinas</w:t>
      </w:r>
      <w:r w:rsidR="00864BAA" w:rsidRPr="00B76C6D">
        <w:t xml:space="preserve"> jų </w:t>
      </w:r>
      <w:r w:rsidR="00864BAA">
        <w:t xml:space="preserve">darbo </w:t>
      </w:r>
      <w:r w:rsidR="00864BAA" w:rsidRPr="00B76C6D">
        <w:t>funkcij</w:t>
      </w:r>
      <w:r w:rsidR="00864BAA">
        <w:t>ų atlikimui</w:t>
      </w:r>
      <w:r w:rsidR="00864BAA" w:rsidRPr="00B76C6D">
        <w:t xml:space="preserve">, </w:t>
      </w:r>
      <w:r w:rsidR="00BC7D55">
        <w:t xml:space="preserve">taip pat </w:t>
      </w:r>
      <w:r w:rsidR="00B117FC">
        <w:t>įtarę</w:t>
      </w:r>
      <w:r w:rsidR="002213D7">
        <w:t xml:space="preserve"> ar</w:t>
      </w:r>
      <w:r w:rsidR="00B117FC">
        <w:t xml:space="preserve"> </w:t>
      </w:r>
      <w:r w:rsidR="00BC7D55">
        <w:t xml:space="preserve">sužinoję, </w:t>
      </w:r>
      <w:r w:rsidR="00B117FC">
        <w:t xml:space="preserve">kad </w:t>
      </w:r>
      <w:r w:rsidR="00BC7D55">
        <w:t>Asmens duomenys buvo neteisėtai</w:t>
      </w:r>
      <w:r w:rsidR="007A30F8">
        <w:t>, netinkamai tvarkomi</w:t>
      </w:r>
      <w:r w:rsidR="00446549">
        <w:t xml:space="preserve">, privalo </w:t>
      </w:r>
      <w:r w:rsidR="00864BAA" w:rsidRPr="00B76C6D">
        <w:t xml:space="preserve">apie </w:t>
      </w:r>
      <w:r w:rsidR="007A30F8">
        <w:t xml:space="preserve">tai </w:t>
      </w:r>
      <w:r w:rsidR="00646BE3">
        <w:t xml:space="preserve">nedelsiant </w:t>
      </w:r>
      <w:r w:rsidR="00864BAA" w:rsidRPr="00B76C6D">
        <w:t xml:space="preserve">informuoti </w:t>
      </w:r>
      <w:r w:rsidR="000D1682">
        <w:t>Proceso šeimininką</w:t>
      </w:r>
      <w:r w:rsidR="00446549">
        <w:t xml:space="preserve"> ir DAP</w:t>
      </w:r>
      <w:r w:rsidR="000D1682">
        <w:t xml:space="preserve">. </w:t>
      </w:r>
    </w:p>
    <w:p w14:paraId="78AD715C" w14:textId="0C4243F2" w:rsidR="00C5774A" w:rsidRPr="00D121B8" w:rsidRDefault="00C5774A" w:rsidP="00D121B8">
      <w:pPr>
        <w:pStyle w:val="Sraopastraipa"/>
        <w:spacing w:line="276" w:lineRule="auto"/>
        <w:ind w:left="450"/>
        <w:jc w:val="both"/>
        <w:rPr>
          <w:color w:val="000000" w:themeColor="text1"/>
        </w:rPr>
      </w:pPr>
      <w:r>
        <w:t xml:space="preserve">39. </w:t>
      </w:r>
      <w:r w:rsidR="00D121B8">
        <w:rPr>
          <w:color w:val="000000" w:themeColor="text1"/>
        </w:rPr>
        <w:t>Asmens duomenų naudojimas, tvarkymas ne su darbo funkcijomis susijusiais, asmeniniais tikslais yra draudžiamas. Toks Asmens duomenų tvarkymas bei naudojimas gali būti traktuojamas kaip šiurkštus darbo pareigų pažeidimas</w:t>
      </w:r>
      <w:r w:rsidR="00D71D02">
        <w:rPr>
          <w:color w:val="000000" w:themeColor="text1"/>
        </w:rPr>
        <w:t>.</w:t>
      </w:r>
      <w:r w:rsidR="00D121B8">
        <w:rPr>
          <w:color w:val="000000" w:themeColor="text1"/>
        </w:rPr>
        <w:t xml:space="preserve"> </w:t>
      </w:r>
    </w:p>
    <w:p w14:paraId="655ED5D6" w14:textId="51CE147C" w:rsidR="00FA097C" w:rsidRPr="00FA097C" w:rsidRDefault="001E7BB8" w:rsidP="0058355F">
      <w:pPr>
        <w:pStyle w:val="Sraopastraipa"/>
        <w:spacing w:line="276" w:lineRule="auto"/>
        <w:ind w:left="450"/>
        <w:jc w:val="both"/>
        <w:rPr>
          <w:color w:val="000000" w:themeColor="text1"/>
        </w:rPr>
      </w:pPr>
      <w:r>
        <w:rPr>
          <w:color w:val="000000" w:themeColor="text1"/>
        </w:rPr>
        <w:t>40</w:t>
      </w:r>
      <w:r w:rsidR="007A30F8">
        <w:rPr>
          <w:color w:val="000000" w:themeColor="text1"/>
        </w:rPr>
        <w:t>.</w:t>
      </w:r>
      <w:r w:rsidR="005F5393">
        <w:rPr>
          <w:color w:val="000000" w:themeColor="text1"/>
        </w:rPr>
        <w:t xml:space="preserve"> </w:t>
      </w:r>
      <w:r w:rsidR="007A30F8">
        <w:rPr>
          <w:color w:val="000000" w:themeColor="text1"/>
        </w:rPr>
        <w:t xml:space="preserve"> Įstaigos d</w:t>
      </w:r>
      <w:r w:rsidR="0058355F">
        <w:rPr>
          <w:color w:val="000000" w:themeColor="text1"/>
        </w:rPr>
        <w:t>arbuotoja</w:t>
      </w:r>
      <w:r w:rsidR="002213D7">
        <w:rPr>
          <w:color w:val="000000" w:themeColor="text1"/>
        </w:rPr>
        <w:t>i</w:t>
      </w:r>
      <w:r w:rsidR="007A30F8">
        <w:rPr>
          <w:color w:val="000000" w:themeColor="text1"/>
        </w:rPr>
        <w:t xml:space="preserve">, kurie </w:t>
      </w:r>
      <w:r w:rsidR="00C30F9B">
        <w:rPr>
          <w:color w:val="000000" w:themeColor="text1"/>
        </w:rPr>
        <w:t>nesilaikė Politikos 3</w:t>
      </w:r>
      <w:r w:rsidR="005C7A15">
        <w:rPr>
          <w:color w:val="000000" w:themeColor="text1"/>
        </w:rPr>
        <w:t>4</w:t>
      </w:r>
      <w:r w:rsidR="00C30F9B">
        <w:rPr>
          <w:color w:val="000000" w:themeColor="text1"/>
        </w:rPr>
        <w:t>-3</w:t>
      </w:r>
      <w:r w:rsidR="005C7A15">
        <w:rPr>
          <w:color w:val="000000" w:themeColor="text1"/>
        </w:rPr>
        <w:t>9</w:t>
      </w:r>
      <w:r w:rsidR="00C30F9B">
        <w:rPr>
          <w:color w:val="000000" w:themeColor="text1"/>
        </w:rPr>
        <w:t xml:space="preserve"> straipsniuose nustatytų reikalavimų atsako L</w:t>
      </w:r>
      <w:r w:rsidR="005F5393">
        <w:rPr>
          <w:color w:val="000000" w:themeColor="text1"/>
        </w:rPr>
        <w:t>ietuvos Respublikos</w:t>
      </w:r>
      <w:r w:rsidR="00C30F9B">
        <w:rPr>
          <w:color w:val="000000" w:themeColor="text1"/>
        </w:rPr>
        <w:t xml:space="preserve"> teisės aktų nustatyta tvarka. </w:t>
      </w:r>
    </w:p>
    <w:p w14:paraId="71D190A2" w14:textId="6C4E76D3" w:rsidR="00041523" w:rsidRPr="004674C5" w:rsidRDefault="005F5393" w:rsidP="00FA097C">
      <w:pPr>
        <w:pStyle w:val="Sraopastraipa"/>
        <w:spacing w:line="276" w:lineRule="auto"/>
        <w:ind w:left="450"/>
        <w:jc w:val="both"/>
        <w:rPr>
          <w:color w:val="000000" w:themeColor="text1"/>
        </w:rPr>
      </w:pPr>
      <w:r>
        <w:rPr>
          <w:color w:val="000000" w:themeColor="text1"/>
        </w:rPr>
        <w:t>4</w:t>
      </w:r>
      <w:r w:rsidR="001E7BB8">
        <w:rPr>
          <w:color w:val="000000" w:themeColor="text1"/>
        </w:rPr>
        <w:t>1</w:t>
      </w:r>
      <w:r w:rsidR="00FA097C">
        <w:rPr>
          <w:color w:val="000000" w:themeColor="text1"/>
        </w:rPr>
        <w:t xml:space="preserve">. </w:t>
      </w:r>
      <w:r w:rsidR="00597B7E">
        <w:rPr>
          <w:color w:val="000000" w:themeColor="text1"/>
        </w:rPr>
        <w:t>Įstaiga</w:t>
      </w:r>
      <w:r w:rsidR="00041523" w:rsidRPr="004674C5">
        <w:rPr>
          <w:color w:val="000000" w:themeColor="text1"/>
        </w:rPr>
        <w:t xml:space="preserve"> užtikrina darbuotojų teisių įgyvendinimą, susijusį su jų </w:t>
      </w:r>
      <w:r w:rsidR="00886CA5">
        <w:rPr>
          <w:color w:val="000000" w:themeColor="text1"/>
        </w:rPr>
        <w:t>A</w:t>
      </w:r>
      <w:r w:rsidR="00041523" w:rsidRPr="004674C5">
        <w:rPr>
          <w:color w:val="000000" w:themeColor="text1"/>
        </w:rPr>
        <w:t xml:space="preserve">smens duomenų tvarkymu </w:t>
      </w:r>
      <w:r w:rsidR="00597B7E">
        <w:rPr>
          <w:color w:val="000000" w:themeColor="text1"/>
        </w:rPr>
        <w:t>Įstaigos</w:t>
      </w:r>
      <w:r w:rsidR="00041523" w:rsidRPr="004674C5">
        <w:rPr>
          <w:color w:val="000000" w:themeColor="text1"/>
        </w:rPr>
        <w:t xml:space="preserve"> veikloje</w:t>
      </w:r>
      <w:r w:rsidR="00886CA5">
        <w:rPr>
          <w:color w:val="000000" w:themeColor="text1"/>
        </w:rPr>
        <w:t xml:space="preserve">. </w:t>
      </w:r>
    </w:p>
    <w:p w14:paraId="7DC4639E" w14:textId="1645A0B6" w:rsidR="00C122C6" w:rsidRDefault="005F5393" w:rsidP="00FA097C">
      <w:pPr>
        <w:pStyle w:val="Sraopastraipa"/>
        <w:spacing w:line="276" w:lineRule="auto"/>
        <w:ind w:left="450"/>
        <w:jc w:val="both"/>
        <w:rPr>
          <w:color w:val="000000" w:themeColor="text1"/>
        </w:rPr>
      </w:pPr>
      <w:r>
        <w:rPr>
          <w:color w:val="000000" w:themeColor="text1"/>
        </w:rPr>
        <w:t>4</w:t>
      </w:r>
      <w:r w:rsidR="001E7BB8">
        <w:rPr>
          <w:color w:val="000000" w:themeColor="text1"/>
        </w:rPr>
        <w:t>2</w:t>
      </w:r>
      <w:r w:rsidR="00FA097C">
        <w:rPr>
          <w:color w:val="000000" w:themeColor="text1"/>
        </w:rPr>
        <w:t xml:space="preserve">. </w:t>
      </w:r>
      <w:r>
        <w:rPr>
          <w:color w:val="000000" w:themeColor="text1"/>
        </w:rPr>
        <w:t xml:space="preserve"> </w:t>
      </w:r>
      <w:r w:rsidR="00041523" w:rsidRPr="009669AA">
        <w:rPr>
          <w:color w:val="000000" w:themeColor="text1"/>
        </w:rPr>
        <w:t xml:space="preserve">Darbuotojų teisės ir pareigos detaliai aprašytos </w:t>
      </w:r>
      <w:r w:rsidR="00886CA5">
        <w:rPr>
          <w:color w:val="000000" w:themeColor="text1"/>
        </w:rPr>
        <w:t>D</w:t>
      </w:r>
      <w:r w:rsidR="00041523" w:rsidRPr="009669AA">
        <w:rPr>
          <w:color w:val="000000" w:themeColor="text1"/>
        </w:rPr>
        <w:t xml:space="preserve">arbuotojų </w:t>
      </w:r>
      <w:r w:rsidR="004721CA">
        <w:rPr>
          <w:color w:val="000000" w:themeColor="text1"/>
        </w:rPr>
        <w:t>A</w:t>
      </w:r>
      <w:r w:rsidR="00041523" w:rsidRPr="009669AA">
        <w:rPr>
          <w:color w:val="000000" w:themeColor="text1"/>
        </w:rPr>
        <w:t xml:space="preserve">smens duomenų </w:t>
      </w:r>
      <w:r w:rsidR="00944742">
        <w:rPr>
          <w:color w:val="000000" w:themeColor="text1"/>
        </w:rPr>
        <w:t xml:space="preserve">saugojimo </w:t>
      </w:r>
      <w:r w:rsidR="00041523" w:rsidRPr="009669AA">
        <w:rPr>
          <w:color w:val="000000" w:themeColor="text1"/>
        </w:rPr>
        <w:t>politikoje</w:t>
      </w:r>
      <w:r w:rsidR="00886CA5">
        <w:rPr>
          <w:color w:val="000000" w:themeColor="text1"/>
        </w:rPr>
        <w:t xml:space="preserve"> (Politikos priedas Nr. 5)</w:t>
      </w:r>
      <w:r w:rsidR="004933C9">
        <w:rPr>
          <w:color w:val="000000" w:themeColor="text1"/>
        </w:rPr>
        <w:t xml:space="preserve"> ir kituose </w:t>
      </w:r>
      <w:r w:rsidR="00EA4DD3">
        <w:rPr>
          <w:color w:val="000000" w:themeColor="text1"/>
        </w:rPr>
        <w:t>Įstaigos</w:t>
      </w:r>
      <w:r w:rsidR="004933C9">
        <w:rPr>
          <w:color w:val="000000" w:themeColor="text1"/>
        </w:rPr>
        <w:t xml:space="preserve"> dokumentuose, reglamentuojančiuose darbo tvarkos taisykles. </w:t>
      </w:r>
    </w:p>
    <w:p w14:paraId="0FA68C6B" w14:textId="2C978050" w:rsidR="00041523" w:rsidRPr="00C122C6" w:rsidRDefault="005F5393" w:rsidP="00FA097C">
      <w:pPr>
        <w:pStyle w:val="Sraopastraipa"/>
        <w:spacing w:line="276" w:lineRule="auto"/>
        <w:ind w:left="450"/>
        <w:jc w:val="both"/>
        <w:rPr>
          <w:color w:val="000000" w:themeColor="text1"/>
        </w:rPr>
      </w:pPr>
      <w:r>
        <w:rPr>
          <w:color w:val="000000" w:themeColor="text1"/>
        </w:rPr>
        <w:t>4</w:t>
      </w:r>
      <w:r w:rsidR="001E7BB8">
        <w:rPr>
          <w:color w:val="000000" w:themeColor="text1"/>
        </w:rPr>
        <w:t>3</w:t>
      </w:r>
      <w:r w:rsidR="00FA097C">
        <w:rPr>
          <w:color w:val="000000" w:themeColor="text1"/>
        </w:rPr>
        <w:t xml:space="preserve">. </w:t>
      </w:r>
      <w:r w:rsidR="00C122C6">
        <w:rPr>
          <w:color w:val="000000" w:themeColor="text1"/>
        </w:rPr>
        <w:t xml:space="preserve">Su </w:t>
      </w:r>
      <w:r w:rsidR="00EA4DD3">
        <w:rPr>
          <w:color w:val="000000" w:themeColor="text1"/>
        </w:rPr>
        <w:t>Įstaigos</w:t>
      </w:r>
      <w:r w:rsidR="00C122C6">
        <w:rPr>
          <w:color w:val="000000" w:themeColor="text1"/>
        </w:rPr>
        <w:t xml:space="preserve"> darbuotojų teises ir pareigas reglamentuojančiais dokumentais </w:t>
      </w:r>
      <w:r w:rsidR="00041523" w:rsidRPr="00C122C6">
        <w:rPr>
          <w:color w:val="000000" w:themeColor="text1"/>
        </w:rPr>
        <w:t xml:space="preserve">darbuotojai privalo susipažinti prieš </w:t>
      </w:r>
      <w:r w:rsidR="00C122C6">
        <w:rPr>
          <w:color w:val="000000" w:themeColor="text1"/>
        </w:rPr>
        <w:t xml:space="preserve">pradedami </w:t>
      </w:r>
      <w:r w:rsidR="00041523" w:rsidRPr="00C122C6">
        <w:rPr>
          <w:color w:val="000000" w:themeColor="text1"/>
        </w:rPr>
        <w:t>vykdyti darbo funkcijas</w:t>
      </w:r>
      <w:r w:rsidR="002A4595">
        <w:rPr>
          <w:color w:val="000000" w:themeColor="text1"/>
        </w:rPr>
        <w:t xml:space="preserve"> </w:t>
      </w:r>
      <w:r w:rsidR="00B469B8">
        <w:rPr>
          <w:color w:val="000000" w:themeColor="text1"/>
        </w:rPr>
        <w:t>Įstaigoje</w:t>
      </w:r>
      <w:r w:rsidR="00041523" w:rsidRPr="00C122C6">
        <w:rPr>
          <w:color w:val="000000" w:themeColor="text1"/>
        </w:rPr>
        <w:t>.</w:t>
      </w:r>
      <w:bookmarkEnd w:id="1"/>
      <w:r w:rsidR="00041523" w:rsidRPr="00C122C6">
        <w:rPr>
          <w:color w:val="000000" w:themeColor="text1"/>
        </w:rPr>
        <w:t xml:space="preserve"> </w:t>
      </w:r>
    </w:p>
    <w:p w14:paraId="61BD0677" w14:textId="5904C706" w:rsidR="00304BA7" w:rsidRPr="00304BA7" w:rsidRDefault="005B3AD4" w:rsidP="005B3AD4">
      <w:pPr>
        <w:pStyle w:val="Pagrindinistekstas"/>
        <w:tabs>
          <w:tab w:val="left" w:pos="709"/>
        </w:tabs>
        <w:spacing w:before="200" w:after="200"/>
        <w:jc w:val="center"/>
        <w:outlineLvl w:val="0"/>
        <w:rPr>
          <w:b/>
          <w:bCs/>
        </w:rPr>
      </w:pPr>
      <w:r>
        <w:rPr>
          <w:b/>
          <w:bCs/>
        </w:rPr>
        <w:t xml:space="preserve">XI. </w:t>
      </w:r>
      <w:bookmarkStart w:id="16" w:name="_Hlk58342113"/>
      <w:r>
        <w:rPr>
          <w:b/>
          <w:bCs/>
        </w:rPr>
        <w:t>RIZIKOS VERTINIMAS</w:t>
      </w:r>
    </w:p>
    <w:p w14:paraId="21433FA1" w14:textId="7DC060DB" w:rsidR="00041523" w:rsidRPr="00304BA7" w:rsidRDefault="005B3AD4" w:rsidP="005B3AD4">
      <w:pPr>
        <w:pStyle w:val="Sraopastraipa"/>
        <w:spacing w:line="276" w:lineRule="auto"/>
        <w:ind w:left="450"/>
        <w:jc w:val="both"/>
        <w:rPr>
          <w:color w:val="000000" w:themeColor="text1"/>
        </w:rPr>
      </w:pPr>
      <w:bookmarkStart w:id="17" w:name="_Hlk58341602"/>
      <w:bookmarkEnd w:id="16"/>
      <w:r>
        <w:rPr>
          <w:color w:val="000000" w:themeColor="text1"/>
        </w:rPr>
        <w:t>4</w:t>
      </w:r>
      <w:r w:rsidR="001E7BB8">
        <w:rPr>
          <w:color w:val="000000" w:themeColor="text1"/>
        </w:rPr>
        <w:t>4</w:t>
      </w:r>
      <w:r>
        <w:rPr>
          <w:color w:val="000000" w:themeColor="text1"/>
        </w:rPr>
        <w:t xml:space="preserve">. </w:t>
      </w:r>
      <w:r w:rsidR="00304BA7" w:rsidRPr="00304BA7">
        <w:rPr>
          <w:color w:val="000000" w:themeColor="text1"/>
        </w:rPr>
        <w:t xml:space="preserve">Siekiant </w:t>
      </w:r>
      <w:r w:rsidR="00831DA1">
        <w:rPr>
          <w:color w:val="000000" w:themeColor="text1"/>
        </w:rPr>
        <w:t xml:space="preserve">įvertinti </w:t>
      </w:r>
      <w:r w:rsidR="00304BA7" w:rsidRPr="00304BA7">
        <w:rPr>
          <w:color w:val="000000" w:themeColor="text1"/>
        </w:rPr>
        <w:t>pavojų atitinkančio lygio saugumą tvarkant Asmens duomenis</w:t>
      </w:r>
      <w:r w:rsidR="007C3FE3">
        <w:rPr>
          <w:color w:val="000000" w:themeColor="text1"/>
        </w:rPr>
        <w:t>,</w:t>
      </w:r>
      <w:r w:rsidR="00304BA7" w:rsidRPr="00304BA7">
        <w:rPr>
          <w:color w:val="000000" w:themeColor="text1"/>
        </w:rPr>
        <w:t xml:space="preserve">                 </w:t>
      </w:r>
      <w:r w:rsidR="001365CE">
        <w:rPr>
          <w:color w:val="000000" w:themeColor="text1"/>
        </w:rPr>
        <w:t>Įstaigoje</w:t>
      </w:r>
      <w:r w:rsidR="00304BA7" w:rsidRPr="00304BA7">
        <w:rPr>
          <w:color w:val="000000" w:themeColor="text1"/>
        </w:rPr>
        <w:t xml:space="preserve"> turi būti įgyvendinamos tinkamos techninės ir organizacinės priemonės</w:t>
      </w:r>
      <w:r w:rsidR="007C3FE3">
        <w:rPr>
          <w:color w:val="000000" w:themeColor="text1"/>
        </w:rPr>
        <w:t>.</w:t>
      </w:r>
      <w:r w:rsidR="00304BA7" w:rsidRPr="00304BA7">
        <w:rPr>
          <w:color w:val="000000" w:themeColor="text1"/>
        </w:rPr>
        <w:t xml:space="preserve"> </w:t>
      </w:r>
      <w:r w:rsidR="001365CE">
        <w:rPr>
          <w:color w:val="000000" w:themeColor="text1"/>
        </w:rPr>
        <w:t>Įstaiga</w:t>
      </w:r>
      <w:r w:rsidR="00041523" w:rsidRPr="00304BA7">
        <w:rPr>
          <w:color w:val="000000" w:themeColor="text1"/>
        </w:rPr>
        <w:t xml:space="preserve">, parinkdama ir įgyvendindama tinkamas technines ir organizacines priemones </w:t>
      </w:r>
      <w:r w:rsidR="003843E4" w:rsidRPr="00304BA7">
        <w:rPr>
          <w:color w:val="000000" w:themeColor="text1"/>
        </w:rPr>
        <w:t>A</w:t>
      </w:r>
      <w:r w:rsidR="00041523" w:rsidRPr="00304BA7">
        <w:rPr>
          <w:color w:val="000000" w:themeColor="text1"/>
        </w:rPr>
        <w:t xml:space="preserve">smens duomenų tvarkymo saugumui užtikrinti vadovaujasi ENISA gairėmis, taip pat kitomis </w:t>
      </w:r>
      <w:r w:rsidR="001365CE">
        <w:rPr>
          <w:color w:val="000000" w:themeColor="text1"/>
        </w:rPr>
        <w:t>Įstaigos</w:t>
      </w:r>
      <w:r w:rsidR="00041523" w:rsidRPr="00304BA7">
        <w:rPr>
          <w:color w:val="000000" w:themeColor="text1"/>
        </w:rPr>
        <w:t xml:space="preserve"> veiklai aktualiomis rekomendacijomis</w:t>
      </w:r>
      <w:r w:rsidR="00675F2A">
        <w:rPr>
          <w:color w:val="000000" w:themeColor="text1"/>
        </w:rPr>
        <w:t xml:space="preserve">, pavyzdžiui, VDAI gairėmis. </w:t>
      </w:r>
    </w:p>
    <w:p w14:paraId="2BECC893" w14:textId="2AB7B7E7" w:rsidR="00041523" w:rsidRPr="00304BA7" w:rsidRDefault="005B3AD4" w:rsidP="005B3AD4">
      <w:pPr>
        <w:pStyle w:val="Sraopastraipa"/>
        <w:spacing w:line="276" w:lineRule="auto"/>
        <w:ind w:left="450"/>
        <w:jc w:val="both"/>
        <w:rPr>
          <w:color w:val="000000" w:themeColor="text1"/>
        </w:rPr>
      </w:pPr>
      <w:r>
        <w:rPr>
          <w:color w:val="000000" w:themeColor="text1"/>
        </w:rPr>
        <w:t>4</w:t>
      </w:r>
      <w:r w:rsidR="001E7BB8">
        <w:rPr>
          <w:color w:val="000000" w:themeColor="text1"/>
        </w:rPr>
        <w:t>5</w:t>
      </w:r>
      <w:r>
        <w:rPr>
          <w:color w:val="000000" w:themeColor="text1"/>
        </w:rPr>
        <w:t xml:space="preserve">. </w:t>
      </w:r>
      <w:r w:rsidR="00041523" w:rsidRPr="00304BA7">
        <w:rPr>
          <w:color w:val="000000" w:themeColor="text1"/>
        </w:rPr>
        <w:t xml:space="preserve">Techninės ir organizacinės priemonės, taikytinos </w:t>
      </w:r>
      <w:r w:rsidR="003843E4" w:rsidRPr="00304BA7">
        <w:rPr>
          <w:color w:val="000000" w:themeColor="text1"/>
        </w:rPr>
        <w:t>A</w:t>
      </w:r>
      <w:r w:rsidR="00041523" w:rsidRPr="00304BA7">
        <w:rPr>
          <w:color w:val="000000" w:themeColor="text1"/>
        </w:rPr>
        <w:t xml:space="preserve">smens duomenų tvarkymo operacijoms parenkamos tik įvertinus </w:t>
      </w:r>
      <w:r w:rsidR="00D22EAB" w:rsidRPr="00304BA7">
        <w:rPr>
          <w:color w:val="000000" w:themeColor="text1"/>
        </w:rPr>
        <w:t>šių</w:t>
      </w:r>
      <w:r w:rsidR="00041523" w:rsidRPr="00304BA7">
        <w:rPr>
          <w:color w:val="000000" w:themeColor="text1"/>
        </w:rPr>
        <w:t xml:space="preserve"> operacijų keliamus įvairios tikimybės ir rimtumo pavojus fizinių asmenų teisėms ir laisvėms, kurie kyla dėl </w:t>
      </w:r>
      <w:r w:rsidR="003843E4" w:rsidRPr="00304BA7">
        <w:rPr>
          <w:color w:val="000000" w:themeColor="text1"/>
        </w:rPr>
        <w:t>Asmens</w:t>
      </w:r>
      <w:r w:rsidR="00A362A9">
        <w:rPr>
          <w:color w:val="000000" w:themeColor="text1"/>
        </w:rPr>
        <w:t xml:space="preserve"> duomenų </w:t>
      </w:r>
      <w:r w:rsidR="00041523" w:rsidRPr="00304BA7">
        <w:rPr>
          <w:color w:val="000000" w:themeColor="text1"/>
        </w:rPr>
        <w:t xml:space="preserve">tvarkymo, </w:t>
      </w:r>
      <w:r w:rsidR="003843E4" w:rsidRPr="00304BA7">
        <w:rPr>
          <w:color w:val="000000" w:themeColor="text1"/>
        </w:rPr>
        <w:t xml:space="preserve">pavyzdžiui, </w:t>
      </w:r>
      <w:r w:rsidR="00041523" w:rsidRPr="00304BA7">
        <w:rPr>
          <w:color w:val="000000" w:themeColor="text1"/>
        </w:rPr>
        <w:t xml:space="preserve">dėl netyčinio arba neteisėto persiųstų, saugomų ar kitaip tvarkomų </w:t>
      </w:r>
      <w:r w:rsidR="003843E4" w:rsidRPr="00304BA7">
        <w:rPr>
          <w:color w:val="000000" w:themeColor="text1"/>
        </w:rPr>
        <w:t xml:space="preserve">Asmens </w:t>
      </w:r>
      <w:r w:rsidR="00041523" w:rsidRPr="00304BA7">
        <w:rPr>
          <w:color w:val="000000" w:themeColor="text1"/>
        </w:rPr>
        <w:t>duomenų sunaikinimo, praradimo, pakeitimo, atskleidimo be leidimo ar neteisėtos prieigos prie jų.</w:t>
      </w:r>
    </w:p>
    <w:p w14:paraId="05ADA052" w14:textId="39E0A4C2" w:rsidR="00304BA7" w:rsidRDefault="005B3AD4" w:rsidP="005B3AD4">
      <w:pPr>
        <w:spacing w:line="276" w:lineRule="auto"/>
        <w:ind w:left="450"/>
        <w:jc w:val="both"/>
        <w:rPr>
          <w:color w:val="000000" w:themeColor="text1"/>
        </w:rPr>
      </w:pPr>
      <w:r>
        <w:rPr>
          <w:color w:val="000000" w:themeColor="text1"/>
        </w:rPr>
        <w:t>4</w:t>
      </w:r>
      <w:r w:rsidR="001E7BB8">
        <w:rPr>
          <w:color w:val="000000" w:themeColor="text1"/>
        </w:rPr>
        <w:t>6</w:t>
      </w:r>
      <w:r>
        <w:rPr>
          <w:color w:val="000000" w:themeColor="text1"/>
        </w:rPr>
        <w:t xml:space="preserve">. </w:t>
      </w:r>
      <w:r w:rsidR="00041523" w:rsidRPr="004674C5">
        <w:rPr>
          <w:color w:val="000000" w:themeColor="text1"/>
        </w:rPr>
        <w:t>Už</w:t>
      </w:r>
      <w:r w:rsidR="0089170A" w:rsidRPr="004674C5">
        <w:rPr>
          <w:color w:val="000000" w:themeColor="text1"/>
        </w:rPr>
        <w:t xml:space="preserve"> </w:t>
      </w:r>
      <w:r w:rsidR="00D22EAB">
        <w:rPr>
          <w:color w:val="000000" w:themeColor="text1"/>
        </w:rPr>
        <w:t>r</w:t>
      </w:r>
      <w:r w:rsidR="0089170A" w:rsidRPr="004674C5">
        <w:rPr>
          <w:color w:val="000000" w:themeColor="text1"/>
        </w:rPr>
        <w:t>izikos vertinimo atlikimą ir</w:t>
      </w:r>
      <w:r w:rsidR="005630E8">
        <w:rPr>
          <w:color w:val="000000" w:themeColor="text1"/>
        </w:rPr>
        <w:t xml:space="preserve"> patvirtintų </w:t>
      </w:r>
      <w:r w:rsidR="00041523" w:rsidRPr="004674C5">
        <w:rPr>
          <w:color w:val="000000" w:themeColor="text1"/>
        </w:rPr>
        <w:t>rekomenduojamų saugumo priemonių įgyvendinim</w:t>
      </w:r>
      <w:r w:rsidR="00A41EDD">
        <w:rPr>
          <w:color w:val="000000" w:themeColor="text1"/>
        </w:rPr>
        <w:t xml:space="preserve">o kontrolę </w:t>
      </w:r>
      <w:r w:rsidR="001365CE">
        <w:rPr>
          <w:color w:val="000000" w:themeColor="text1"/>
        </w:rPr>
        <w:t>Įstaigoje</w:t>
      </w:r>
      <w:r w:rsidR="00D22EAB">
        <w:rPr>
          <w:color w:val="000000" w:themeColor="text1"/>
        </w:rPr>
        <w:t xml:space="preserve"> </w:t>
      </w:r>
      <w:r w:rsidR="00041523" w:rsidRPr="004674C5">
        <w:rPr>
          <w:color w:val="000000" w:themeColor="text1"/>
        </w:rPr>
        <w:t xml:space="preserve">yra atsakingas </w:t>
      </w:r>
      <w:r w:rsidR="003843E4" w:rsidRPr="005617B8">
        <w:rPr>
          <w:color w:val="000000" w:themeColor="text1"/>
        </w:rPr>
        <w:t xml:space="preserve">Informacinių technologijų </w:t>
      </w:r>
      <w:r w:rsidR="00867D95">
        <w:rPr>
          <w:color w:val="000000" w:themeColor="text1"/>
        </w:rPr>
        <w:t>specialistas</w:t>
      </w:r>
      <w:r w:rsidR="00041523" w:rsidRPr="005617B8">
        <w:rPr>
          <w:color w:val="000000" w:themeColor="text1"/>
        </w:rPr>
        <w:t>.</w:t>
      </w:r>
      <w:r w:rsidR="00041523" w:rsidRPr="004674C5">
        <w:rPr>
          <w:color w:val="000000" w:themeColor="text1"/>
        </w:rPr>
        <w:t xml:space="preserve"> </w:t>
      </w:r>
    </w:p>
    <w:p w14:paraId="25B0C41D" w14:textId="5EF2F1D0" w:rsidR="00041523" w:rsidRPr="00304BA7" w:rsidRDefault="005B3AD4" w:rsidP="005B3AD4">
      <w:pPr>
        <w:spacing w:line="276" w:lineRule="auto"/>
        <w:ind w:left="450"/>
        <w:jc w:val="both"/>
        <w:rPr>
          <w:color w:val="000000" w:themeColor="text1"/>
        </w:rPr>
      </w:pPr>
      <w:r>
        <w:rPr>
          <w:color w:val="000000" w:themeColor="text1"/>
        </w:rPr>
        <w:lastRenderedPageBreak/>
        <w:t>4</w:t>
      </w:r>
      <w:r w:rsidR="001E7BB8">
        <w:rPr>
          <w:color w:val="000000" w:themeColor="text1"/>
        </w:rPr>
        <w:t>7</w:t>
      </w:r>
      <w:r>
        <w:rPr>
          <w:color w:val="000000" w:themeColor="text1"/>
        </w:rPr>
        <w:t xml:space="preserve">. </w:t>
      </w:r>
      <w:r w:rsidR="00041523" w:rsidRPr="00304BA7">
        <w:rPr>
          <w:color w:val="000000" w:themeColor="text1"/>
        </w:rPr>
        <w:t xml:space="preserve">Pakartotinis rizikos vertinimas gali būti atliekamas pasikeitus Asmens duomenų tvarkymo operacijų pobūdžiui arba pradedant naują </w:t>
      </w:r>
      <w:r w:rsidR="00D22EAB" w:rsidRPr="00304BA7">
        <w:rPr>
          <w:color w:val="000000" w:themeColor="text1"/>
        </w:rPr>
        <w:t xml:space="preserve">Asmens duomenų </w:t>
      </w:r>
      <w:r w:rsidR="00041523" w:rsidRPr="00304BA7">
        <w:rPr>
          <w:color w:val="000000" w:themeColor="text1"/>
        </w:rPr>
        <w:t xml:space="preserve">tvarkymo operaciją. </w:t>
      </w:r>
    </w:p>
    <w:bookmarkEnd w:id="17"/>
    <w:p w14:paraId="09606614" w14:textId="4278E835" w:rsidR="00041523" w:rsidRPr="00EC545F" w:rsidRDefault="005B3AD4" w:rsidP="005B3AD4">
      <w:pPr>
        <w:spacing w:line="276" w:lineRule="auto"/>
        <w:ind w:left="450"/>
        <w:jc w:val="both"/>
      </w:pPr>
      <w:r>
        <w:rPr>
          <w:color w:val="000000" w:themeColor="text1"/>
        </w:rPr>
        <w:t>4</w:t>
      </w:r>
      <w:r w:rsidR="001E7BB8">
        <w:rPr>
          <w:color w:val="000000" w:themeColor="text1"/>
        </w:rPr>
        <w:t>8</w:t>
      </w:r>
      <w:r>
        <w:rPr>
          <w:color w:val="000000" w:themeColor="text1"/>
        </w:rPr>
        <w:t xml:space="preserve">. </w:t>
      </w:r>
      <w:r w:rsidR="00041523" w:rsidRPr="004674C5">
        <w:rPr>
          <w:color w:val="000000" w:themeColor="text1"/>
        </w:rPr>
        <w:t xml:space="preserve">Detali informacija apie rizikos vertinimo procesą ir </w:t>
      </w:r>
      <w:r w:rsidR="00DD0D5B">
        <w:rPr>
          <w:color w:val="000000" w:themeColor="text1"/>
        </w:rPr>
        <w:t>Įstaigos</w:t>
      </w:r>
      <w:r w:rsidR="00041523" w:rsidRPr="004674C5">
        <w:rPr>
          <w:color w:val="000000" w:themeColor="text1"/>
        </w:rPr>
        <w:t xml:space="preserve"> taikomas technines </w:t>
      </w:r>
      <w:r w:rsidR="003843E4">
        <w:rPr>
          <w:color w:val="000000" w:themeColor="text1"/>
        </w:rPr>
        <w:t xml:space="preserve">ir organizacines </w:t>
      </w:r>
      <w:r w:rsidR="00041523" w:rsidRPr="004674C5">
        <w:rPr>
          <w:color w:val="000000" w:themeColor="text1"/>
        </w:rPr>
        <w:t xml:space="preserve">priemones yra </w:t>
      </w:r>
      <w:r w:rsidR="003843E4">
        <w:rPr>
          <w:color w:val="000000" w:themeColor="text1"/>
        </w:rPr>
        <w:t>pateikta</w:t>
      </w:r>
      <w:r w:rsidR="008D571A">
        <w:rPr>
          <w:color w:val="000000" w:themeColor="text1"/>
        </w:rPr>
        <w:t xml:space="preserve"> </w:t>
      </w:r>
      <w:proofErr w:type="spellStart"/>
      <w:r w:rsidR="008D571A" w:rsidRPr="00EC545F">
        <w:rPr>
          <w:lang w:val="en-US"/>
        </w:rPr>
        <w:t>Informacinės</w:t>
      </w:r>
      <w:proofErr w:type="spellEnd"/>
      <w:r w:rsidR="008D571A" w:rsidRPr="00EC545F">
        <w:rPr>
          <w:lang w:val="en-US"/>
        </w:rPr>
        <w:t xml:space="preserve"> </w:t>
      </w:r>
      <w:proofErr w:type="spellStart"/>
      <w:r w:rsidR="008D571A" w:rsidRPr="00EC545F">
        <w:rPr>
          <w:lang w:val="en-US"/>
        </w:rPr>
        <w:t>sistemos</w:t>
      </w:r>
      <w:proofErr w:type="spellEnd"/>
      <w:r w:rsidR="008D571A" w:rsidRPr="00EC545F">
        <w:rPr>
          <w:lang w:val="en-US"/>
        </w:rPr>
        <w:t xml:space="preserve"> </w:t>
      </w:r>
      <w:proofErr w:type="spellStart"/>
      <w:r w:rsidR="008D571A" w:rsidRPr="00EC545F">
        <w:rPr>
          <w:lang w:val="en-US"/>
        </w:rPr>
        <w:t>saugos</w:t>
      </w:r>
      <w:proofErr w:type="spellEnd"/>
      <w:r w:rsidR="008D571A" w:rsidRPr="00EC545F">
        <w:rPr>
          <w:lang w:val="en-US"/>
        </w:rPr>
        <w:t xml:space="preserve"> </w:t>
      </w:r>
      <w:proofErr w:type="spellStart"/>
      <w:r w:rsidR="008D571A" w:rsidRPr="00EC545F">
        <w:rPr>
          <w:lang w:val="en-US"/>
        </w:rPr>
        <w:t>politiką</w:t>
      </w:r>
      <w:proofErr w:type="spellEnd"/>
      <w:r w:rsidR="008D571A" w:rsidRPr="00EC545F">
        <w:rPr>
          <w:lang w:val="en-US"/>
        </w:rPr>
        <w:t xml:space="preserve"> </w:t>
      </w:r>
      <w:proofErr w:type="spellStart"/>
      <w:r w:rsidR="008D571A" w:rsidRPr="00EC545F">
        <w:rPr>
          <w:lang w:val="en-US"/>
        </w:rPr>
        <w:t>reglamentuojančiuose</w:t>
      </w:r>
      <w:proofErr w:type="spellEnd"/>
      <w:r w:rsidR="008D571A" w:rsidRPr="00EC545F">
        <w:rPr>
          <w:lang w:val="en-US"/>
        </w:rPr>
        <w:t xml:space="preserve"> </w:t>
      </w:r>
      <w:proofErr w:type="spellStart"/>
      <w:r w:rsidR="008D571A" w:rsidRPr="00EC545F">
        <w:rPr>
          <w:lang w:val="en-US"/>
        </w:rPr>
        <w:t>dokumentuose</w:t>
      </w:r>
      <w:proofErr w:type="spellEnd"/>
      <w:r w:rsidR="008D571A" w:rsidRPr="00EC545F">
        <w:rPr>
          <w:rStyle w:val="Dokumentoinaosnumeris"/>
          <w:lang w:val="en-US"/>
        </w:rPr>
        <w:endnoteReference w:id="2"/>
      </w:r>
      <w:r w:rsidR="00EC545F" w:rsidRPr="00EC545F">
        <w:rPr>
          <w:lang w:val="en-US"/>
        </w:rPr>
        <w:t>.</w:t>
      </w:r>
      <w:r w:rsidR="007370A6" w:rsidRPr="00EC545F">
        <w:t xml:space="preserve"> </w:t>
      </w:r>
    </w:p>
    <w:p w14:paraId="66A026AF" w14:textId="5167036D" w:rsidR="00041523" w:rsidRPr="00D36DBE" w:rsidRDefault="005B3AD4" w:rsidP="005B3AD4">
      <w:pPr>
        <w:pStyle w:val="Pagrindinistekstas"/>
        <w:tabs>
          <w:tab w:val="left" w:pos="709"/>
        </w:tabs>
        <w:spacing w:before="200" w:after="200"/>
        <w:jc w:val="center"/>
        <w:outlineLvl w:val="0"/>
        <w:rPr>
          <w:b/>
          <w:bCs/>
        </w:rPr>
      </w:pPr>
      <w:r>
        <w:rPr>
          <w:b/>
          <w:bCs/>
        </w:rPr>
        <w:t xml:space="preserve">XII. </w:t>
      </w:r>
      <w:r w:rsidR="00D842BE">
        <w:rPr>
          <w:b/>
          <w:bCs/>
        </w:rPr>
        <w:t xml:space="preserve">PDAV </w:t>
      </w:r>
      <w:r w:rsidR="003F369C">
        <w:rPr>
          <w:b/>
          <w:bCs/>
        </w:rPr>
        <w:t>ATLIKIMAS</w:t>
      </w:r>
    </w:p>
    <w:p w14:paraId="72B52598" w14:textId="2F6AD3AB" w:rsidR="00041523" w:rsidRPr="004674C5" w:rsidRDefault="005B3AD4" w:rsidP="005B3AD4">
      <w:pPr>
        <w:pStyle w:val="Sraopastraipa"/>
        <w:spacing w:line="276" w:lineRule="auto"/>
        <w:ind w:left="450"/>
        <w:jc w:val="both"/>
        <w:rPr>
          <w:color w:val="000000" w:themeColor="text1"/>
        </w:rPr>
      </w:pPr>
      <w:r>
        <w:rPr>
          <w:color w:val="000000" w:themeColor="text1"/>
        </w:rPr>
        <w:t>4</w:t>
      </w:r>
      <w:r w:rsidR="001E7BB8">
        <w:rPr>
          <w:color w:val="000000" w:themeColor="text1"/>
        </w:rPr>
        <w:t>9</w:t>
      </w:r>
      <w:r>
        <w:rPr>
          <w:color w:val="000000" w:themeColor="text1"/>
        </w:rPr>
        <w:t xml:space="preserve">. </w:t>
      </w:r>
      <w:r w:rsidR="002369FF">
        <w:rPr>
          <w:color w:val="000000" w:themeColor="text1"/>
        </w:rPr>
        <w:t xml:space="preserve">Tais atvejais, </w:t>
      </w:r>
      <w:r w:rsidR="00852CE4">
        <w:rPr>
          <w:color w:val="000000" w:themeColor="text1"/>
        </w:rPr>
        <w:t xml:space="preserve">kai </w:t>
      </w:r>
      <w:r w:rsidR="00050ACD" w:rsidRPr="00FC3C37">
        <w:rPr>
          <w:color w:val="000000" w:themeColor="text1"/>
        </w:rPr>
        <w:t xml:space="preserve">dėl </w:t>
      </w:r>
      <w:r w:rsidR="00050ACD">
        <w:rPr>
          <w:color w:val="000000" w:themeColor="text1"/>
        </w:rPr>
        <w:t xml:space="preserve">Asmens </w:t>
      </w:r>
      <w:r w:rsidR="00050ACD" w:rsidRPr="00FC3C37">
        <w:rPr>
          <w:color w:val="000000" w:themeColor="text1"/>
        </w:rPr>
        <w:t>duomenų tvarkymo rūšies</w:t>
      </w:r>
      <w:r w:rsidR="00050ACD">
        <w:rPr>
          <w:color w:val="000000" w:themeColor="text1"/>
        </w:rPr>
        <w:t xml:space="preserve">, </w:t>
      </w:r>
      <w:r w:rsidR="00050ACD" w:rsidRPr="00FC3C37">
        <w:rPr>
          <w:color w:val="000000" w:themeColor="text1"/>
        </w:rPr>
        <w:t>p</w:t>
      </w:r>
      <w:r w:rsidR="00050ACD">
        <w:rPr>
          <w:color w:val="000000" w:themeColor="text1"/>
        </w:rPr>
        <w:t xml:space="preserve">avyzdžiui, </w:t>
      </w:r>
      <w:r w:rsidR="00050ACD" w:rsidRPr="00FC3C37">
        <w:rPr>
          <w:color w:val="000000" w:themeColor="text1"/>
        </w:rPr>
        <w:t xml:space="preserve">kai </w:t>
      </w:r>
      <w:r w:rsidR="00050ACD">
        <w:rPr>
          <w:color w:val="000000" w:themeColor="text1"/>
        </w:rPr>
        <w:t xml:space="preserve">yra </w:t>
      </w:r>
      <w:r w:rsidR="00050ACD" w:rsidRPr="00FC3C37">
        <w:rPr>
          <w:color w:val="000000" w:themeColor="text1"/>
        </w:rPr>
        <w:t>naudojamos naujos technologijos</w:t>
      </w:r>
      <w:r w:rsidR="00D40ADD">
        <w:rPr>
          <w:color w:val="000000" w:themeColor="text1"/>
        </w:rPr>
        <w:t xml:space="preserve"> ir</w:t>
      </w:r>
      <w:r w:rsidR="00050ACD" w:rsidRPr="00FC3C37">
        <w:rPr>
          <w:color w:val="000000" w:themeColor="text1"/>
        </w:rPr>
        <w:t xml:space="preserve"> atsižvelgiant į </w:t>
      </w:r>
      <w:r w:rsidR="00050ACD">
        <w:rPr>
          <w:color w:val="000000" w:themeColor="text1"/>
        </w:rPr>
        <w:t xml:space="preserve">šių </w:t>
      </w:r>
      <w:r w:rsidR="00050ACD" w:rsidRPr="00FC3C37">
        <w:rPr>
          <w:color w:val="000000" w:themeColor="text1"/>
        </w:rPr>
        <w:t>duomenų tvarkymo pobūdį, aprėptį, kontekstą ir tikslus, fizinių asmenų teisėms bei laisvėms gali kilti didelis pavojus</w:t>
      </w:r>
      <w:r w:rsidR="00050ACD">
        <w:rPr>
          <w:color w:val="000000" w:themeColor="text1"/>
        </w:rPr>
        <w:t xml:space="preserve">, </w:t>
      </w:r>
      <w:r w:rsidR="008022CF">
        <w:rPr>
          <w:color w:val="000000" w:themeColor="text1"/>
        </w:rPr>
        <w:t>Įstaigoje</w:t>
      </w:r>
      <w:r w:rsidR="002369FF">
        <w:rPr>
          <w:color w:val="000000" w:themeColor="text1"/>
        </w:rPr>
        <w:t xml:space="preserve"> </w:t>
      </w:r>
      <w:r w:rsidR="00676366">
        <w:rPr>
          <w:color w:val="000000" w:themeColor="text1"/>
        </w:rPr>
        <w:t>yra atliekam</w:t>
      </w:r>
      <w:r w:rsidR="00157658">
        <w:rPr>
          <w:color w:val="000000" w:themeColor="text1"/>
        </w:rPr>
        <w:t>i</w:t>
      </w:r>
      <w:r w:rsidR="00676366">
        <w:rPr>
          <w:color w:val="000000" w:themeColor="text1"/>
        </w:rPr>
        <w:t xml:space="preserve"> </w:t>
      </w:r>
      <w:r w:rsidR="00041523" w:rsidRPr="004674C5">
        <w:rPr>
          <w:color w:val="000000" w:themeColor="text1"/>
        </w:rPr>
        <w:t xml:space="preserve">numatomų </w:t>
      </w:r>
      <w:r w:rsidR="00050ACD">
        <w:rPr>
          <w:color w:val="000000" w:themeColor="text1"/>
        </w:rPr>
        <w:t>A</w:t>
      </w:r>
      <w:r w:rsidR="00041523" w:rsidRPr="004674C5">
        <w:rPr>
          <w:color w:val="000000" w:themeColor="text1"/>
        </w:rPr>
        <w:t xml:space="preserve">smens duomenų tvarkymo operacijų </w:t>
      </w:r>
      <w:r w:rsidR="00D40ADD">
        <w:rPr>
          <w:color w:val="000000" w:themeColor="text1"/>
        </w:rPr>
        <w:t xml:space="preserve">PDAV. </w:t>
      </w:r>
    </w:p>
    <w:p w14:paraId="2A703041" w14:textId="35127B51" w:rsidR="00041523" w:rsidRPr="004674C5" w:rsidRDefault="001E7BB8" w:rsidP="005B3AD4">
      <w:pPr>
        <w:pStyle w:val="Sraopastraipa"/>
        <w:spacing w:line="276" w:lineRule="auto"/>
        <w:ind w:left="450"/>
        <w:jc w:val="both"/>
        <w:rPr>
          <w:color w:val="000000" w:themeColor="text1"/>
        </w:rPr>
      </w:pPr>
      <w:r>
        <w:rPr>
          <w:color w:val="000000" w:themeColor="text1"/>
        </w:rPr>
        <w:t>50</w:t>
      </w:r>
      <w:r w:rsidR="005B3AD4">
        <w:rPr>
          <w:color w:val="000000" w:themeColor="text1"/>
        </w:rPr>
        <w:t xml:space="preserve">. </w:t>
      </w:r>
      <w:r w:rsidR="00041523" w:rsidRPr="004674C5">
        <w:rPr>
          <w:color w:val="000000" w:themeColor="text1"/>
        </w:rPr>
        <w:t xml:space="preserve">Už </w:t>
      </w:r>
      <w:r w:rsidR="00157658">
        <w:rPr>
          <w:color w:val="000000" w:themeColor="text1"/>
        </w:rPr>
        <w:t xml:space="preserve">PDAV </w:t>
      </w:r>
      <w:r w:rsidR="00041523" w:rsidRPr="004674C5">
        <w:rPr>
          <w:color w:val="000000" w:themeColor="text1"/>
        </w:rPr>
        <w:t xml:space="preserve">ataskaitų atlikimą yra atsakingi Procesų šeimininkai. Atliktos </w:t>
      </w:r>
      <w:r w:rsidR="00157658">
        <w:rPr>
          <w:color w:val="000000" w:themeColor="text1"/>
        </w:rPr>
        <w:t xml:space="preserve">PDAV </w:t>
      </w:r>
      <w:r w:rsidR="00041523" w:rsidRPr="004674C5">
        <w:rPr>
          <w:color w:val="000000" w:themeColor="text1"/>
        </w:rPr>
        <w:t xml:space="preserve">ataskaitos turi būti pateiktos </w:t>
      </w:r>
      <w:r w:rsidR="00F74E75">
        <w:rPr>
          <w:color w:val="000000" w:themeColor="text1"/>
        </w:rPr>
        <w:t xml:space="preserve">DAP </w:t>
      </w:r>
      <w:r w:rsidR="00041523" w:rsidRPr="004674C5">
        <w:rPr>
          <w:color w:val="000000" w:themeColor="text1"/>
        </w:rPr>
        <w:t xml:space="preserve">vertinimui. </w:t>
      </w:r>
    </w:p>
    <w:p w14:paraId="2CF80727" w14:textId="3F12F27A" w:rsidR="00041523" w:rsidRPr="004674C5" w:rsidRDefault="005F5393" w:rsidP="005B3AD4">
      <w:pPr>
        <w:pStyle w:val="Sraopastraipa"/>
        <w:spacing w:line="276" w:lineRule="auto"/>
        <w:ind w:left="450"/>
        <w:jc w:val="both"/>
        <w:rPr>
          <w:color w:val="000000" w:themeColor="text1"/>
        </w:rPr>
      </w:pPr>
      <w:r>
        <w:rPr>
          <w:color w:val="000000" w:themeColor="text1"/>
        </w:rPr>
        <w:t>5</w:t>
      </w:r>
      <w:r w:rsidR="001E7BB8">
        <w:rPr>
          <w:color w:val="000000" w:themeColor="text1"/>
        </w:rPr>
        <w:t>1</w:t>
      </w:r>
      <w:r w:rsidR="005B3AD4">
        <w:rPr>
          <w:color w:val="000000" w:themeColor="text1"/>
        </w:rPr>
        <w:t xml:space="preserve">. </w:t>
      </w:r>
      <w:proofErr w:type="spellStart"/>
      <w:r w:rsidR="00050ACD">
        <w:rPr>
          <w:color w:val="000000" w:themeColor="text1"/>
        </w:rPr>
        <w:t>Infomacija</w:t>
      </w:r>
      <w:proofErr w:type="spellEnd"/>
      <w:r w:rsidR="00050ACD">
        <w:rPr>
          <w:color w:val="000000" w:themeColor="text1"/>
        </w:rPr>
        <w:t>, k</w:t>
      </w:r>
      <w:r w:rsidR="00041523" w:rsidRPr="004674C5">
        <w:rPr>
          <w:color w:val="000000" w:themeColor="text1"/>
        </w:rPr>
        <w:t xml:space="preserve">urioms </w:t>
      </w:r>
      <w:r w:rsidR="00050ACD">
        <w:rPr>
          <w:color w:val="000000" w:themeColor="text1"/>
        </w:rPr>
        <w:t xml:space="preserve">Asmens duomenų tvarkymo </w:t>
      </w:r>
      <w:r w:rsidR="00041523" w:rsidRPr="004674C5">
        <w:rPr>
          <w:color w:val="000000" w:themeColor="text1"/>
        </w:rPr>
        <w:t xml:space="preserve">operacijoms </w:t>
      </w:r>
      <w:r w:rsidR="00157658">
        <w:rPr>
          <w:color w:val="000000" w:themeColor="text1"/>
        </w:rPr>
        <w:t xml:space="preserve">PDAV </w:t>
      </w:r>
      <w:r w:rsidR="00041523" w:rsidRPr="004674C5">
        <w:rPr>
          <w:color w:val="000000" w:themeColor="text1"/>
        </w:rPr>
        <w:t xml:space="preserve">yra privalomas ir </w:t>
      </w:r>
      <w:r w:rsidR="00157658">
        <w:rPr>
          <w:color w:val="000000" w:themeColor="text1"/>
        </w:rPr>
        <w:t xml:space="preserve">PDAV ataskaitos </w:t>
      </w:r>
      <w:r w:rsidR="00041523" w:rsidRPr="004674C5">
        <w:rPr>
          <w:color w:val="000000" w:themeColor="text1"/>
        </w:rPr>
        <w:t>forma yra pateikta Poveikio duomenų apsaugai vertinimo tvarkoje</w:t>
      </w:r>
      <w:r w:rsidR="00050ACD">
        <w:rPr>
          <w:color w:val="000000" w:themeColor="text1"/>
        </w:rPr>
        <w:t xml:space="preserve"> (Politikos priedas Nr. 3)</w:t>
      </w:r>
      <w:r w:rsidR="00041523" w:rsidRPr="004674C5">
        <w:rPr>
          <w:color w:val="000000" w:themeColor="text1"/>
        </w:rPr>
        <w:t xml:space="preserve">. </w:t>
      </w:r>
    </w:p>
    <w:p w14:paraId="5C856363" w14:textId="376E3558" w:rsidR="00041523" w:rsidRPr="00D36DBE" w:rsidRDefault="003F369C" w:rsidP="003F369C">
      <w:pPr>
        <w:pStyle w:val="Pagrindinistekstas"/>
        <w:tabs>
          <w:tab w:val="left" w:pos="709"/>
        </w:tabs>
        <w:spacing w:before="200" w:after="200"/>
        <w:jc w:val="center"/>
        <w:outlineLvl w:val="0"/>
        <w:rPr>
          <w:b/>
          <w:bCs/>
        </w:rPr>
      </w:pPr>
      <w:bookmarkStart w:id="18" w:name="_Hlk1393488"/>
      <w:r>
        <w:rPr>
          <w:b/>
          <w:bCs/>
        </w:rPr>
        <w:t>XIII. ASMENS DUOMENŲ SAUGUMO PAŽEIDIMŲ ESKALAVIMAS</w:t>
      </w:r>
    </w:p>
    <w:p w14:paraId="0FCEB2EE" w14:textId="25938B96" w:rsidR="00041523" w:rsidRPr="004674C5" w:rsidRDefault="005F5393" w:rsidP="003F369C">
      <w:pPr>
        <w:pStyle w:val="Sraopastraipa"/>
        <w:spacing w:line="276" w:lineRule="auto"/>
        <w:ind w:left="450"/>
        <w:jc w:val="both"/>
        <w:rPr>
          <w:color w:val="000000" w:themeColor="text1"/>
        </w:rPr>
      </w:pPr>
      <w:r>
        <w:rPr>
          <w:color w:val="000000" w:themeColor="text1"/>
        </w:rPr>
        <w:t>5</w:t>
      </w:r>
      <w:r w:rsidR="001E7BB8">
        <w:rPr>
          <w:color w:val="000000" w:themeColor="text1"/>
        </w:rPr>
        <w:t>2</w:t>
      </w:r>
      <w:r w:rsidR="003F369C">
        <w:rPr>
          <w:color w:val="000000" w:themeColor="text1"/>
        </w:rPr>
        <w:t xml:space="preserve">. </w:t>
      </w:r>
      <w:r w:rsidR="00041523" w:rsidRPr="004674C5">
        <w:rPr>
          <w:color w:val="000000" w:themeColor="text1"/>
        </w:rPr>
        <w:t xml:space="preserve">Kiekvienas </w:t>
      </w:r>
      <w:r w:rsidR="008022CF">
        <w:rPr>
          <w:color w:val="000000" w:themeColor="text1"/>
        </w:rPr>
        <w:t>Įstaigos</w:t>
      </w:r>
      <w:r w:rsidR="00041523" w:rsidRPr="004674C5">
        <w:rPr>
          <w:color w:val="000000" w:themeColor="text1"/>
        </w:rPr>
        <w:t xml:space="preserve"> darbuotojas, kuris pastebėjo </w:t>
      </w:r>
      <w:r w:rsidR="002366A7">
        <w:rPr>
          <w:color w:val="000000" w:themeColor="text1"/>
        </w:rPr>
        <w:t>A</w:t>
      </w:r>
      <w:r w:rsidR="00041523" w:rsidRPr="004674C5">
        <w:rPr>
          <w:color w:val="000000" w:themeColor="text1"/>
        </w:rPr>
        <w:t xml:space="preserve">smens duomenų saugumo pažeidimą, privalo nedelsdamas apie tai pranešti </w:t>
      </w:r>
      <w:r w:rsidR="00F74E75">
        <w:rPr>
          <w:color w:val="000000" w:themeColor="text1"/>
        </w:rPr>
        <w:t xml:space="preserve">DAP </w:t>
      </w:r>
      <w:r w:rsidR="00041523" w:rsidRPr="004674C5">
        <w:rPr>
          <w:color w:val="000000" w:themeColor="text1"/>
        </w:rPr>
        <w:t>ir Proceso šeimininkui, kuriam papildomai pateikiama</w:t>
      </w:r>
      <w:r w:rsidR="008B436E">
        <w:rPr>
          <w:color w:val="000000" w:themeColor="text1"/>
        </w:rPr>
        <w:t xml:space="preserve"> </w:t>
      </w:r>
      <w:r w:rsidR="00041523" w:rsidRPr="004674C5">
        <w:rPr>
          <w:color w:val="000000" w:themeColor="text1"/>
        </w:rPr>
        <w:t xml:space="preserve">su </w:t>
      </w:r>
      <w:r w:rsidR="002366A7">
        <w:rPr>
          <w:color w:val="000000" w:themeColor="text1"/>
        </w:rPr>
        <w:t>A</w:t>
      </w:r>
      <w:r w:rsidR="00041523" w:rsidRPr="004674C5">
        <w:rPr>
          <w:color w:val="000000" w:themeColor="text1"/>
        </w:rPr>
        <w:t>smens duomenų saugumo pažeidimu susijusi informacija. Toks pranešimas turi pirmenybę prieš vis</w:t>
      </w:r>
      <w:r w:rsidR="000F6E86">
        <w:rPr>
          <w:color w:val="000000" w:themeColor="text1"/>
        </w:rPr>
        <w:t>a</w:t>
      </w:r>
      <w:r w:rsidR="00041523" w:rsidRPr="004674C5">
        <w:rPr>
          <w:color w:val="000000" w:themeColor="text1"/>
        </w:rPr>
        <w:t>s kit</w:t>
      </w:r>
      <w:r w:rsidR="000F6E86">
        <w:rPr>
          <w:color w:val="000000" w:themeColor="text1"/>
        </w:rPr>
        <w:t>a</w:t>
      </w:r>
      <w:r w:rsidR="00041523" w:rsidRPr="004674C5">
        <w:rPr>
          <w:color w:val="000000" w:themeColor="text1"/>
        </w:rPr>
        <w:t xml:space="preserve">s </w:t>
      </w:r>
      <w:r w:rsidR="008022CF">
        <w:rPr>
          <w:color w:val="000000" w:themeColor="text1"/>
        </w:rPr>
        <w:t xml:space="preserve">Įstaigos </w:t>
      </w:r>
      <w:r w:rsidR="002366A7">
        <w:rPr>
          <w:color w:val="000000" w:themeColor="text1"/>
        </w:rPr>
        <w:t>darbuotojo atliekam</w:t>
      </w:r>
      <w:r w:rsidR="00DD6A27">
        <w:rPr>
          <w:color w:val="000000" w:themeColor="text1"/>
        </w:rPr>
        <w:t>a</w:t>
      </w:r>
      <w:r w:rsidR="002366A7">
        <w:rPr>
          <w:color w:val="000000" w:themeColor="text1"/>
        </w:rPr>
        <w:t xml:space="preserve">s </w:t>
      </w:r>
      <w:r w:rsidR="00041523" w:rsidRPr="004674C5">
        <w:rPr>
          <w:color w:val="000000" w:themeColor="text1"/>
        </w:rPr>
        <w:t>darb</w:t>
      </w:r>
      <w:r w:rsidR="00DD6A27">
        <w:rPr>
          <w:color w:val="000000" w:themeColor="text1"/>
        </w:rPr>
        <w:t>o funkcijas</w:t>
      </w:r>
      <w:r w:rsidR="00453222">
        <w:rPr>
          <w:color w:val="000000" w:themeColor="text1"/>
        </w:rPr>
        <w:t>.</w:t>
      </w:r>
    </w:p>
    <w:p w14:paraId="07B2FFC6" w14:textId="54326B59" w:rsidR="00041523" w:rsidRPr="004674C5" w:rsidRDefault="003F369C" w:rsidP="003F369C">
      <w:pPr>
        <w:pStyle w:val="Sraopastraipa"/>
        <w:spacing w:line="276" w:lineRule="auto"/>
        <w:ind w:left="450"/>
        <w:jc w:val="both"/>
        <w:rPr>
          <w:color w:val="000000" w:themeColor="text1"/>
        </w:rPr>
      </w:pPr>
      <w:r>
        <w:rPr>
          <w:color w:val="000000" w:themeColor="text1"/>
        </w:rPr>
        <w:t>5</w:t>
      </w:r>
      <w:r w:rsidR="001E7BB8">
        <w:rPr>
          <w:color w:val="000000" w:themeColor="text1"/>
        </w:rPr>
        <w:t>3</w:t>
      </w:r>
      <w:r>
        <w:rPr>
          <w:color w:val="000000" w:themeColor="text1"/>
        </w:rPr>
        <w:t xml:space="preserve">. </w:t>
      </w:r>
      <w:r w:rsidR="00041523" w:rsidRPr="004674C5">
        <w:rPr>
          <w:color w:val="000000" w:themeColor="text1"/>
        </w:rPr>
        <w:t xml:space="preserve">Proceso šeimininkas atsako už </w:t>
      </w:r>
      <w:r w:rsidR="002366A7">
        <w:rPr>
          <w:color w:val="000000" w:themeColor="text1"/>
        </w:rPr>
        <w:t>A</w:t>
      </w:r>
      <w:r w:rsidR="00041523" w:rsidRPr="004674C5">
        <w:rPr>
          <w:color w:val="000000" w:themeColor="text1"/>
        </w:rPr>
        <w:t xml:space="preserve">smens duomenų saugumo pažeidimų identifikavimą, tyrimą, rizikos </w:t>
      </w:r>
      <w:r w:rsidR="002366A7">
        <w:rPr>
          <w:color w:val="000000" w:themeColor="text1"/>
        </w:rPr>
        <w:t>D</w:t>
      </w:r>
      <w:r w:rsidR="00041523" w:rsidRPr="004674C5">
        <w:rPr>
          <w:color w:val="000000" w:themeColor="text1"/>
        </w:rPr>
        <w:t xml:space="preserve">uomenų subjektų teisėms ir laisvėms įvertinimą. </w:t>
      </w:r>
      <w:r w:rsidR="00F74E75">
        <w:rPr>
          <w:color w:val="000000" w:themeColor="text1"/>
        </w:rPr>
        <w:t xml:space="preserve"> DAP </w:t>
      </w:r>
      <w:r w:rsidR="000D0914">
        <w:rPr>
          <w:color w:val="000000" w:themeColor="text1"/>
        </w:rPr>
        <w:t xml:space="preserve">yra įpareigotas atlikti Asmens </w:t>
      </w:r>
      <w:r w:rsidR="00041523" w:rsidRPr="004674C5">
        <w:rPr>
          <w:color w:val="000000" w:themeColor="text1"/>
        </w:rPr>
        <w:t xml:space="preserve">duomenų pažeidimo fiksavimą, pranešimą </w:t>
      </w:r>
      <w:r w:rsidR="008022CF">
        <w:rPr>
          <w:color w:val="000000" w:themeColor="text1"/>
        </w:rPr>
        <w:t xml:space="preserve">Įstaigos </w:t>
      </w:r>
      <w:r w:rsidR="00041523" w:rsidRPr="004674C5">
        <w:rPr>
          <w:color w:val="000000" w:themeColor="text1"/>
        </w:rPr>
        <w:t>vadovybei</w:t>
      </w:r>
      <w:r w:rsidR="000D0914">
        <w:rPr>
          <w:color w:val="000000" w:themeColor="text1"/>
        </w:rPr>
        <w:t xml:space="preserve">, taip pat yra atsakingas už </w:t>
      </w:r>
      <w:r w:rsidR="00041523" w:rsidRPr="004674C5">
        <w:rPr>
          <w:color w:val="000000" w:themeColor="text1"/>
        </w:rPr>
        <w:t xml:space="preserve">Priežiūros institucijos ir </w:t>
      </w:r>
      <w:r w:rsidR="000D0914">
        <w:rPr>
          <w:color w:val="000000" w:themeColor="text1"/>
        </w:rPr>
        <w:t>D</w:t>
      </w:r>
      <w:r w:rsidR="00041523" w:rsidRPr="004674C5">
        <w:rPr>
          <w:color w:val="000000" w:themeColor="text1"/>
        </w:rPr>
        <w:t xml:space="preserve">uomenų subjektų informavimą. </w:t>
      </w:r>
    </w:p>
    <w:p w14:paraId="790B01F4" w14:textId="042E6FEA" w:rsidR="00041523" w:rsidRPr="004674C5" w:rsidRDefault="003F369C" w:rsidP="003F369C">
      <w:pPr>
        <w:pStyle w:val="Sraopastraipa"/>
        <w:spacing w:line="276" w:lineRule="auto"/>
        <w:ind w:left="450"/>
        <w:jc w:val="both"/>
        <w:rPr>
          <w:color w:val="000000" w:themeColor="text1"/>
        </w:rPr>
      </w:pPr>
      <w:r>
        <w:rPr>
          <w:color w:val="000000" w:themeColor="text1"/>
        </w:rPr>
        <w:t>5</w:t>
      </w:r>
      <w:r w:rsidR="001E7BB8">
        <w:rPr>
          <w:color w:val="000000" w:themeColor="text1"/>
        </w:rPr>
        <w:t>4</w:t>
      </w:r>
      <w:r>
        <w:rPr>
          <w:color w:val="000000" w:themeColor="text1"/>
        </w:rPr>
        <w:t xml:space="preserve">. </w:t>
      </w:r>
      <w:r w:rsidR="00041523" w:rsidRPr="004674C5">
        <w:rPr>
          <w:color w:val="000000" w:themeColor="text1"/>
        </w:rPr>
        <w:t>Detaliai</w:t>
      </w:r>
      <w:r w:rsidR="00DD6A27">
        <w:rPr>
          <w:color w:val="000000" w:themeColor="text1"/>
        </w:rPr>
        <w:t xml:space="preserve"> </w:t>
      </w:r>
      <w:r w:rsidR="00041523" w:rsidRPr="004674C5">
        <w:rPr>
          <w:color w:val="000000" w:themeColor="text1"/>
        </w:rPr>
        <w:t xml:space="preserve">Asmens duomenų saugumo pažeidimo nustatymo ir eskalavimo procesas </w:t>
      </w:r>
      <w:r w:rsidR="000D0914">
        <w:rPr>
          <w:color w:val="000000" w:themeColor="text1"/>
        </w:rPr>
        <w:t xml:space="preserve">yra </w:t>
      </w:r>
      <w:r w:rsidR="00041523" w:rsidRPr="004674C5">
        <w:rPr>
          <w:color w:val="000000" w:themeColor="text1"/>
        </w:rPr>
        <w:t xml:space="preserve">aprašomas Asmens duomenų </w:t>
      </w:r>
      <w:r w:rsidR="00504554">
        <w:rPr>
          <w:color w:val="000000" w:themeColor="text1"/>
        </w:rPr>
        <w:t xml:space="preserve">saugumo </w:t>
      </w:r>
      <w:r w:rsidR="00041523" w:rsidRPr="004674C5">
        <w:rPr>
          <w:color w:val="000000" w:themeColor="text1"/>
        </w:rPr>
        <w:t>pažeidimų valdymo tvarkoje</w:t>
      </w:r>
      <w:r w:rsidR="000D0914">
        <w:rPr>
          <w:color w:val="000000" w:themeColor="text1"/>
        </w:rPr>
        <w:t xml:space="preserve"> (Politikos priedas Nr. 1)</w:t>
      </w:r>
      <w:r w:rsidR="00041523" w:rsidRPr="004674C5">
        <w:rPr>
          <w:color w:val="000000" w:themeColor="text1"/>
        </w:rPr>
        <w:t xml:space="preserve">. </w:t>
      </w:r>
    </w:p>
    <w:bookmarkEnd w:id="18"/>
    <w:p w14:paraId="3E31BD30" w14:textId="5D0279D1" w:rsidR="00041523" w:rsidRPr="00D36DBE" w:rsidRDefault="003F369C" w:rsidP="003F369C">
      <w:pPr>
        <w:pStyle w:val="Pagrindinistekstas"/>
        <w:tabs>
          <w:tab w:val="left" w:pos="709"/>
        </w:tabs>
        <w:spacing w:before="200" w:after="200"/>
        <w:jc w:val="center"/>
        <w:outlineLvl w:val="0"/>
        <w:rPr>
          <w:b/>
          <w:bCs/>
        </w:rPr>
      </w:pPr>
      <w:r>
        <w:rPr>
          <w:b/>
          <w:bCs/>
        </w:rPr>
        <w:t>XIV. VIDAUS PROCESŲ STEBĖSENA</w:t>
      </w:r>
    </w:p>
    <w:p w14:paraId="79841163" w14:textId="72F14D9D" w:rsidR="00041523" w:rsidRPr="004674C5" w:rsidRDefault="003F369C" w:rsidP="003F369C">
      <w:pPr>
        <w:pStyle w:val="Sraopastraipa"/>
        <w:spacing w:line="276" w:lineRule="auto"/>
        <w:ind w:left="450"/>
        <w:jc w:val="both"/>
        <w:rPr>
          <w:color w:val="000000" w:themeColor="text1"/>
        </w:rPr>
      </w:pPr>
      <w:r>
        <w:rPr>
          <w:color w:val="000000" w:themeColor="text1"/>
        </w:rPr>
        <w:t>5</w:t>
      </w:r>
      <w:r w:rsidR="001E7BB8">
        <w:rPr>
          <w:color w:val="000000" w:themeColor="text1"/>
        </w:rPr>
        <w:t>5</w:t>
      </w:r>
      <w:r>
        <w:rPr>
          <w:color w:val="000000" w:themeColor="text1"/>
        </w:rPr>
        <w:t xml:space="preserve">. </w:t>
      </w:r>
      <w:r w:rsidR="00041523" w:rsidRPr="004674C5">
        <w:rPr>
          <w:color w:val="000000" w:themeColor="text1"/>
        </w:rPr>
        <w:t xml:space="preserve">Siekiant užtikrinti nuolatinį </w:t>
      </w:r>
      <w:r w:rsidR="008022CF">
        <w:rPr>
          <w:color w:val="000000" w:themeColor="text1"/>
        </w:rPr>
        <w:t>Įstaigos</w:t>
      </w:r>
      <w:r w:rsidR="00041523" w:rsidRPr="004674C5">
        <w:rPr>
          <w:color w:val="000000" w:themeColor="text1"/>
        </w:rPr>
        <w:t xml:space="preserve"> veiklos </w:t>
      </w:r>
      <w:r w:rsidR="00D52469">
        <w:rPr>
          <w:color w:val="000000" w:themeColor="text1"/>
        </w:rPr>
        <w:t xml:space="preserve">atitiktį </w:t>
      </w:r>
      <w:r w:rsidR="00041523" w:rsidRPr="004674C5">
        <w:rPr>
          <w:color w:val="000000" w:themeColor="text1"/>
        </w:rPr>
        <w:t xml:space="preserve">taikomiems teisiniams reikalavimams, </w:t>
      </w:r>
      <w:r w:rsidR="008022CF">
        <w:rPr>
          <w:color w:val="000000" w:themeColor="text1"/>
        </w:rPr>
        <w:t>Įstaigoje</w:t>
      </w:r>
      <w:r w:rsidR="00041523" w:rsidRPr="004674C5">
        <w:rPr>
          <w:color w:val="000000" w:themeColor="text1"/>
        </w:rPr>
        <w:t xml:space="preserve"> </w:t>
      </w:r>
      <w:r w:rsidR="00DC7450">
        <w:rPr>
          <w:color w:val="000000" w:themeColor="text1"/>
        </w:rPr>
        <w:t>yra vykdoma</w:t>
      </w:r>
      <w:r w:rsidR="00041523" w:rsidRPr="004674C5">
        <w:rPr>
          <w:color w:val="000000" w:themeColor="text1"/>
        </w:rPr>
        <w:t xml:space="preserve"> vidaus </w:t>
      </w:r>
      <w:r w:rsidR="004721CA">
        <w:rPr>
          <w:color w:val="000000" w:themeColor="text1"/>
        </w:rPr>
        <w:t xml:space="preserve">Asmens </w:t>
      </w:r>
      <w:r w:rsidR="00041523" w:rsidRPr="004674C5">
        <w:rPr>
          <w:color w:val="000000" w:themeColor="text1"/>
        </w:rPr>
        <w:t xml:space="preserve">duomenų apsaugos atitikties stebėsena, kuri susideda iš kasdienio </w:t>
      </w:r>
      <w:r w:rsidR="008022CF">
        <w:rPr>
          <w:color w:val="000000" w:themeColor="text1"/>
        </w:rPr>
        <w:t>Įstaigos</w:t>
      </w:r>
      <w:r w:rsidR="00041523" w:rsidRPr="004674C5">
        <w:rPr>
          <w:color w:val="000000" w:themeColor="text1"/>
        </w:rPr>
        <w:t xml:space="preserve"> veiklos stebėjimo, periodinio </w:t>
      </w:r>
      <w:r w:rsidR="004721CA">
        <w:rPr>
          <w:color w:val="000000" w:themeColor="text1"/>
        </w:rPr>
        <w:t xml:space="preserve">Asmens </w:t>
      </w:r>
      <w:r w:rsidR="00041523" w:rsidRPr="004674C5">
        <w:rPr>
          <w:color w:val="000000" w:themeColor="text1"/>
        </w:rPr>
        <w:t>duomenų apsaugos atitikties vertinimo, periodinės vidinių procesų, procedūrų ir tvarkų peržiūros.</w:t>
      </w:r>
    </w:p>
    <w:p w14:paraId="5A9BFDD9" w14:textId="3AF5BE71" w:rsidR="00041523" w:rsidRPr="004674C5" w:rsidRDefault="003F369C" w:rsidP="003F369C">
      <w:pPr>
        <w:pStyle w:val="Sraopastraipa"/>
        <w:spacing w:line="276" w:lineRule="auto"/>
        <w:ind w:left="450"/>
        <w:jc w:val="both"/>
        <w:rPr>
          <w:color w:val="000000" w:themeColor="text1"/>
        </w:rPr>
      </w:pPr>
      <w:r>
        <w:rPr>
          <w:color w:val="000000" w:themeColor="text1"/>
        </w:rPr>
        <w:t>5</w:t>
      </w:r>
      <w:r w:rsidR="001E7BB8">
        <w:rPr>
          <w:color w:val="000000" w:themeColor="text1"/>
        </w:rPr>
        <w:t>6</w:t>
      </w:r>
      <w:r>
        <w:rPr>
          <w:color w:val="000000" w:themeColor="text1"/>
        </w:rPr>
        <w:t xml:space="preserve">. </w:t>
      </w:r>
      <w:r w:rsidR="008022CF">
        <w:rPr>
          <w:color w:val="000000" w:themeColor="text1"/>
        </w:rPr>
        <w:t>Įstaigos</w:t>
      </w:r>
      <w:r w:rsidR="00041523" w:rsidRPr="004674C5">
        <w:rPr>
          <w:color w:val="000000" w:themeColor="text1"/>
        </w:rPr>
        <w:t xml:space="preserve"> veikloje užtikrinama, kad </w:t>
      </w:r>
      <w:r w:rsidR="00DC7450">
        <w:rPr>
          <w:color w:val="000000" w:themeColor="text1"/>
        </w:rPr>
        <w:t xml:space="preserve">bet kuris </w:t>
      </w:r>
      <w:r w:rsidR="00041523" w:rsidRPr="004674C5">
        <w:rPr>
          <w:color w:val="000000" w:themeColor="text1"/>
        </w:rPr>
        <w:t xml:space="preserve">pastebėtas galimas neatitikimas </w:t>
      </w:r>
      <w:r w:rsidR="00D52469">
        <w:rPr>
          <w:color w:val="000000" w:themeColor="text1"/>
        </w:rPr>
        <w:t>A</w:t>
      </w:r>
      <w:r w:rsidR="00041523" w:rsidRPr="004674C5">
        <w:rPr>
          <w:color w:val="000000" w:themeColor="text1"/>
        </w:rPr>
        <w:t>smens duomenų apsaugos reikalavimams būtų atskleistas, išnagrinėtas ir išspręstas</w:t>
      </w:r>
      <w:r w:rsidR="00DD6A27">
        <w:rPr>
          <w:color w:val="000000" w:themeColor="text1"/>
        </w:rPr>
        <w:t xml:space="preserve"> </w:t>
      </w:r>
      <w:r w:rsidR="00D52469">
        <w:rPr>
          <w:color w:val="000000" w:themeColor="text1"/>
        </w:rPr>
        <w:t>operatyviai</w:t>
      </w:r>
      <w:r w:rsidR="00041523" w:rsidRPr="004674C5">
        <w:rPr>
          <w:color w:val="000000" w:themeColor="text1"/>
        </w:rPr>
        <w:t>.</w:t>
      </w:r>
    </w:p>
    <w:p w14:paraId="2D66437A" w14:textId="5C67214C" w:rsidR="00041523" w:rsidRPr="004674C5" w:rsidRDefault="003F369C" w:rsidP="003F369C">
      <w:pPr>
        <w:pStyle w:val="Sraopastraipa"/>
        <w:spacing w:line="276" w:lineRule="auto"/>
        <w:ind w:left="450"/>
        <w:jc w:val="both"/>
        <w:rPr>
          <w:color w:val="000000" w:themeColor="text1"/>
        </w:rPr>
      </w:pPr>
      <w:r>
        <w:rPr>
          <w:color w:val="000000" w:themeColor="text1"/>
        </w:rPr>
        <w:t>5</w:t>
      </w:r>
      <w:r w:rsidR="001E7BB8">
        <w:rPr>
          <w:color w:val="000000" w:themeColor="text1"/>
        </w:rPr>
        <w:t>7</w:t>
      </w:r>
      <w:r>
        <w:rPr>
          <w:color w:val="000000" w:themeColor="text1"/>
        </w:rPr>
        <w:t xml:space="preserve">. </w:t>
      </w:r>
      <w:r w:rsidR="00041523" w:rsidRPr="004674C5">
        <w:rPr>
          <w:color w:val="000000" w:themeColor="text1"/>
        </w:rPr>
        <w:t xml:space="preserve">Bet kuris </w:t>
      </w:r>
      <w:r w:rsidR="00830AE3">
        <w:rPr>
          <w:color w:val="000000" w:themeColor="text1"/>
        </w:rPr>
        <w:t>Įstaigos</w:t>
      </w:r>
      <w:r w:rsidR="00041523" w:rsidRPr="004674C5">
        <w:rPr>
          <w:color w:val="000000" w:themeColor="text1"/>
        </w:rPr>
        <w:t xml:space="preserve"> darbuotojas, manantis ar įtariantis, kad </w:t>
      </w:r>
      <w:r w:rsidR="00830AE3">
        <w:rPr>
          <w:color w:val="000000" w:themeColor="text1"/>
        </w:rPr>
        <w:t>Įstaigos</w:t>
      </w:r>
      <w:r w:rsidR="00041523" w:rsidRPr="004674C5">
        <w:rPr>
          <w:color w:val="000000" w:themeColor="text1"/>
        </w:rPr>
        <w:t xml:space="preserve"> taikomos </w:t>
      </w:r>
      <w:r w:rsidR="00D52469">
        <w:rPr>
          <w:color w:val="000000" w:themeColor="text1"/>
        </w:rPr>
        <w:t>A</w:t>
      </w:r>
      <w:r w:rsidR="00041523" w:rsidRPr="004674C5">
        <w:rPr>
          <w:color w:val="000000" w:themeColor="text1"/>
        </w:rPr>
        <w:t xml:space="preserve">smens duomenų tvarkymo priemonės, </w:t>
      </w:r>
      <w:r w:rsidR="00D52469">
        <w:rPr>
          <w:color w:val="000000" w:themeColor="text1"/>
        </w:rPr>
        <w:t xml:space="preserve">šių </w:t>
      </w:r>
      <w:r w:rsidR="00041523" w:rsidRPr="004674C5">
        <w:rPr>
          <w:color w:val="000000" w:themeColor="text1"/>
        </w:rPr>
        <w:t xml:space="preserve">duomenų tvarkymo apimtis, procedūros, techninių ar organizacinių apsaugos priemonių nepakankamumas ar netinkamas taikymas pažeidžia taikomus teisinius reikalavimus, turi </w:t>
      </w:r>
      <w:r w:rsidR="00D52469">
        <w:rPr>
          <w:color w:val="000000" w:themeColor="text1"/>
        </w:rPr>
        <w:t xml:space="preserve">apie tai </w:t>
      </w:r>
      <w:r w:rsidR="00041523" w:rsidRPr="004674C5">
        <w:rPr>
          <w:color w:val="000000" w:themeColor="text1"/>
        </w:rPr>
        <w:t>pranešti Proceso šeimininkui arba</w:t>
      </w:r>
      <w:r w:rsidR="00DD6A27">
        <w:rPr>
          <w:color w:val="000000" w:themeColor="text1"/>
        </w:rPr>
        <w:t xml:space="preserve"> </w:t>
      </w:r>
      <w:r w:rsidR="00F74E75">
        <w:rPr>
          <w:color w:val="000000" w:themeColor="text1"/>
        </w:rPr>
        <w:t>DAP</w:t>
      </w:r>
      <w:r w:rsidR="00041523" w:rsidRPr="004674C5">
        <w:rPr>
          <w:color w:val="000000" w:themeColor="text1"/>
        </w:rPr>
        <w:t>.</w:t>
      </w:r>
    </w:p>
    <w:p w14:paraId="47376A66" w14:textId="5F581C7C" w:rsidR="00041523" w:rsidRPr="004674C5" w:rsidRDefault="003F369C" w:rsidP="003F369C">
      <w:pPr>
        <w:pStyle w:val="Sraopastraipa"/>
        <w:spacing w:line="276" w:lineRule="auto"/>
        <w:ind w:left="450"/>
        <w:jc w:val="both"/>
        <w:rPr>
          <w:color w:val="000000" w:themeColor="text1"/>
        </w:rPr>
      </w:pPr>
      <w:r>
        <w:rPr>
          <w:color w:val="000000" w:themeColor="text1"/>
        </w:rPr>
        <w:lastRenderedPageBreak/>
        <w:t>5</w:t>
      </w:r>
      <w:r w:rsidR="001E7BB8">
        <w:rPr>
          <w:color w:val="000000" w:themeColor="text1"/>
        </w:rPr>
        <w:t>8</w:t>
      </w:r>
      <w:r>
        <w:rPr>
          <w:color w:val="000000" w:themeColor="text1"/>
        </w:rPr>
        <w:t xml:space="preserve">. </w:t>
      </w:r>
      <w:r w:rsidR="00041523" w:rsidRPr="004674C5">
        <w:rPr>
          <w:color w:val="000000" w:themeColor="text1"/>
        </w:rPr>
        <w:t xml:space="preserve">Proceso šeimininkas ir </w:t>
      </w:r>
      <w:r w:rsidR="00F74E75">
        <w:rPr>
          <w:color w:val="000000" w:themeColor="text1"/>
        </w:rPr>
        <w:t xml:space="preserve">DAP </w:t>
      </w:r>
      <w:r w:rsidR="00041523" w:rsidRPr="004674C5">
        <w:rPr>
          <w:color w:val="000000" w:themeColor="text1"/>
        </w:rPr>
        <w:t xml:space="preserve">turi nedelsiant pradėti gauto </w:t>
      </w:r>
      <w:r w:rsidR="00830AE3">
        <w:rPr>
          <w:color w:val="000000" w:themeColor="text1"/>
        </w:rPr>
        <w:t>Įstaigos</w:t>
      </w:r>
      <w:r w:rsidR="00D52469">
        <w:rPr>
          <w:color w:val="000000" w:themeColor="text1"/>
        </w:rPr>
        <w:t xml:space="preserve"> darbuotojo </w:t>
      </w:r>
      <w:r w:rsidR="00041523" w:rsidRPr="004674C5">
        <w:rPr>
          <w:color w:val="000000" w:themeColor="text1"/>
        </w:rPr>
        <w:t xml:space="preserve">pranešimo apie neatitikimą </w:t>
      </w:r>
      <w:r w:rsidR="00DD6A27">
        <w:rPr>
          <w:color w:val="000000" w:themeColor="text1"/>
        </w:rPr>
        <w:t xml:space="preserve">teisiniams reikalavimams </w:t>
      </w:r>
      <w:r w:rsidR="00041523" w:rsidRPr="004674C5">
        <w:rPr>
          <w:color w:val="000000" w:themeColor="text1"/>
        </w:rPr>
        <w:t xml:space="preserve">tyrimą, paskirdamas už tyrimą atsakingą asmenį, kuris surinktų reikiamą informaciją, gautų neatitikimo </w:t>
      </w:r>
      <w:r w:rsidR="00DD6A27">
        <w:rPr>
          <w:color w:val="000000" w:themeColor="text1"/>
        </w:rPr>
        <w:t xml:space="preserve">teisiniams reikalavimams </w:t>
      </w:r>
      <w:r w:rsidR="00041523" w:rsidRPr="004674C5">
        <w:rPr>
          <w:color w:val="000000" w:themeColor="text1"/>
        </w:rPr>
        <w:t>įvertinimą ir išvadas</w:t>
      </w:r>
      <w:r w:rsidR="00D52469">
        <w:rPr>
          <w:color w:val="000000" w:themeColor="text1"/>
        </w:rPr>
        <w:t xml:space="preserve">, taip pat </w:t>
      </w:r>
      <w:r w:rsidR="00041523" w:rsidRPr="004674C5">
        <w:rPr>
          <w:color w:val="000000" w:themeColor="text1"/>
        </w:rPr>
        <w:t xml:space="preserve"> pateiktų siūlymus dėl reikiamų pakeitimų poreikio įgyvendinimo.</w:t>
      </w:r>
    </w:p>
    <w:p w14:paraId="33F9A50B" w14:textId="6E09B9A6" w:rsidR="00041523" w:rsidRPr="004674C5" w:rsidRDefault="003F369C" w:rsidP="003F369C">
      <w:pPr>
        <w:pStyle w:val="Sraopastraipa"/>
        <w:spacing w:line="276" w:lineRule="auto"/>
        <w:ind w:left="450"/>
        <w:jc w:val="both"/>
        <w:rPr>
          <w:color w:val="000000" w:themeColor="text1"/>
        </w:rPr>
      </w:pPr>
      <w:r>
        <w:rPr>
          <w:color w:val="000000" w:themeColor="text1"/>
        </w:rPr>
        <w:t>5</w:t>
      </w:r>
      <w:r w:rsidR="001E7BB8">
        <w:rPr>
          <w:color w:val="000000" w:themeColor="text1"/>
        </w:rPr>
        <w:t>9</w:t>
      </w:r>
      <w:r>
        <w:rPr>
          <w:color w:val="000000" w:themeColor="text1"/>
        </w:rPr>
        <w:t xml:space="preserve">. </w:t>
      </w:r>
      <w:r w:rsidR="00041523" w:rsidRPr="004674C5">
        <w:rPr>
          <w:color w:val="000000" w:themeColor="text1"/>
        </w:rPr>
        <w:t xml:space="preserve">Pagal </w:t>
      </w:r>
      <w:r w:rsidR="00DD6A27">
        <w:rPr>
          <w:color w:val="000000" w:themeColor="text1"/>
        </w:rPr>
        <w:t xml:space="preserve">šio </w:t>
      </w:r>
      <w:r w:rsidR="00E30951" w:rsidRPr="004674C5">
        <w:rPr>
          <w:color w:val="000000" w:themeColor="text1"/>
        </w:rPr>
        <w:t xml:space="preserve">tyrimo </w:t>
      </w:r>
      <w:r w:rsidR="00041523" w:rsidRPr="004674C5">
        <w:rPr>
          <w:color w:val="000000" w:themeColor="text1"/>
        </w:rPr>
        <w:t>išvadas Proceso šeimininka</w:t>
      </w:r>
      <w:r w:rsidR="00D52469">
        <w:rPr>
          <w:color w:val="000000" w:themeColor="text1"/>
        </w:rPr>
        <w:t>s</w:t>
      </w:r>
      <w:r w:rsidR="00DD6A27">
        <w:rPr>
          <w:color w:val="000000" w:themeColor="text1"/>
        </w:rPr>
        <w:t xml:space="preserve"> arba keli Procesų šeimininkai</w:t>
      </w:r>
      <w:r w:rsidR="00D52469">
        <w:rPr>
          <w:color w:val="000000" w:themeColor="text1"/>
        </w:rPr>
        <w:t xml:space="preserve"> </w:t>
      </w:r>
      <w:r w:rsidR="00041523" w:rsidRPr="004674C5">
        <w:rPr>
          <w:color w:val="000000" w:themeColor="text1"/>
        </w:rPr>
        <w:t>suplanuoja reikalingus pakeitimus, kurie užtikrintų atitiktį</w:t>
      </w:r>
      <w:r w:rsidR="000B079A">
        <w:rPr>
          <w:color w:val="000000" w:themeColor="text1"/>
        </w:rPr>
        <w:t xml:space="preserve"> teisiniams reikalavimams</w:t>
      </w:r>
      <w:r w:rsidR="00041523" w:rsidRPr="004674C5">
        <w:rPr>
          <w:color w:val="000000" w:themeColor="text1"/>
        </w:rPr>
        <w:t xml:space="preserve">, </w:t>
      </w:r>
      <w:r w:rsidR="00D52469">
        <w:rPr>
          <w:color w:val="000000" w:themeColor="text1"/>
        </w:rPr>
        <w:t xml:space="preserve">taip pat </w:t>
      </w:r>
      <w:r w:rsidR="00041523" w:rsidRPr="004674C5">
        <w:rPr>
          <w:color w:val="000000" w:themeColor="text1"/>
        </w:rPr>
        <w:t>paskiria už jų įgyvendinimą atsakingus asmenis ir stebi jų įgyvendinimą</w:t>
      </w:r>
      <w:r w:rsidR="00D52469">
        <w:rPr>
          <w:color w:val="000000" w:themeColor="text1"/>
        </w:rPr>
        <w:t xml:space="preserve"> </w:t>
      </w:r>
      <w:r w:rsidR="00830AE3">
        <w:rPr>
          <w:color w:val="000000" w:themeColor="text1"/>
        </w:rPr>
        <w:t>Įstaigoje</w:t>
      </w:r>
      <w:r w:rsidR="00041523" w:rsidRPr="004674C5">
        <w:rPr>
          <w:color w:val="000000" w:themeColor="text1"/>
        </w:rPr>
        <w:t>.</w:t>
      </w:r>
    </w:p>
    <w:p w14:paraId="4FFBE975" w14:textId="7D7F8225" w:rsidR="00041523" w:rsidRPr="00A26077" w:rsidRDefault="003F369C" w:rsidP="003F369C">
      <w:pPr>
        <w:pStyle w:val="Pagrindinistekstas"/>
        <w:tabs>
          <w:tab w:val="left" w:pos="709"/>
        </w:tabs>
        <w:spacing w:before="200" w:after="200"/>
        <w:jc w:val="center"/>
        <w:outlineLvl w:val="0"/>
        <w:rPr>
          <w:b/>
          <w:bCs/>
        </w:rPr>
      </w:pPr>
      <w:r>
        <w:rPr>
          <w:b/>
          <w:bCs/>
        </w:rPr>
        <w:t xml:space="preserve">XV. </w:t>
      </w:r>
      <w:r w:rsidR="00E444E2">
        <w:rPr>
          <w:b/>
          <w:bCs/>
        </w:rPr>
        <w:t>BAIGIAMOSIOS NUOSTATOS</w:t>
      </w:r>
    </w:p>
    <w:p w14:paraId="14DDBF65" w14:textId="1D8CBC92" w:rsidR="00041523" w:rsidRPr="004674C5" w:rsidRDefault="001E7BB8" w:rsidP="003F369C">
      <w:pPr>
        <w:pStyle w:val="Sraopastraipa"/>
        <w:spacing w:line="276" w:lineRule="auto"/>
        <w:ind w:left="450"/>
        <w:jc w:val="both"/>
        <w:rPr>
          <w:color w:val="000000" w:themeColor="text1"/>
        </w:rPr>
      </w:pPr>
      <w:r>
        <w:rPr>
          <w:color w:val="000000" w:themeColor="text1"/>
        </w:rPr>
        <w:t>60</w:t>
      </w:r>
      <w:r w:rsidR="003F369C">
        <w:rPr>
          <w:color w:val="000000" w:themeColor="text1"/>
        </w:rPr>
        <w:t xml:space="preserve">. </w:t>
      </w:r>
      <w:r w:rsidR="00041523" w:rsidRPr="004674C5">
        <w:rPr>
          <w:color w:val="000000" w:themeColor="text1"/>
        </w:rPr>
        <w:t xml:space="preserve">Politika įsigalioja </w:t>
      </w:r>
      <w:r w:rsidR="00B16E1C">
        <w:rPr>
          <w:color w:val="000000" w:themeColor="text1"/>
        </w:rPr>
        <w:t xml:space="preserve">ją </w:t>
      </w:r>
      <w:r w:rsidR="00041523" w:rsidRPr="004674C5">
        <w:rPr>
          <w:color w:val="000000" w:themeColor="text1"/>
        </w:rPr>
        <w:t xml:space="preserve">patvirtinus </w:t>
      </w:r>
      <w:r w:rsidR="00830AE3">
        <w:rPr>
          <w:color w:val="000000" w:themeColor="text1"/>
        </w:rPr>
        <w:t>Įstaigos direktorei</w:t>
      </w:r>
      <w:r w:rsidR="0014154B">
        <w:rPr>
          <w:color w:val="000000" w:themeColor="text1"/>
        </w:rPr>
        <w:t xml:space="preserve"> Įstaigos nustatyta tvarka</w:t>
      </w:r>
      <w:r w:rsidR="00830AE3">
        <w:rPr>
          <w:color w:val="000000" w:themeColor="text1"/>
        </w:rPr>
        <w:t xml:space="preserve">. </w:t>
      </w:r>
    </w:p>
    <w:p w14:paraId="1A044ED3" w14:textId="76858ECA" w:rsidR="00041523" w:rsidRPr="004674C5" w:rsidRDefault="005F5393" w:rsidP="003F369C">
      <w:pPr>
        <w:pStyle w:val="Sraopastraipa"/>
        <w:spacing w:line="276" w:lineRule="auto"/>
        <w:ind w:left="450"/>
        <w:jc w:val="both"/>
        <w:rPr>
          <w:color w:val="000000" w:themeColor="text1"/>
        </w:rPr>
      </w:pPr>
      <w:r>
        <w:rPr>
          <w:color w:val="000000" w:themeColor="text1"/>
        </w:rPr>
        <w:t>6</w:t>
      </w:r>
      <w:r w:rsidR="001E7BB8">
        <w:rPr>
          <w:color w:val="000000" w:themeColor="text1"/>
        </w:rPr>
        <w:t>1</w:t>
      </w:r>
      <w:r w:rsidR="003F369C">
        <w:rPr>
          <w:color w:val="000000" w:themeColor="text1"/>
        </w:rPr>
        <w:t xml:space="preserve">. </w:t>
      </w:r>
      <w:r w:rsidR="00041523" w:rsidRPr="004674C5">
        <w:rPr>
          <w:color w:val="000000" w:themeColor="text1"/>
        </w:rPr>
        <w:t>Su Politika ir jos pakeitimais supažindinami</w:t>
      </w:r>
      <w:r w:rsidR="009D05C5">
        <w:rPr>
          <w:color w:val="000000" w:themeColor="text1"/>
        </w:rPr>
        <w:t xml:space="preserve"> </w:t>
      </w:r>
      <w:r w:rsidR="009D05C5" w:rsidRPr="009D05C5">
        <w:rPr>
          <w:color w:val="000000" w:themeColor="text1"/>
        </w:rPr>
        <w:t>pasirašytinai arba, esant techninėms galimybės, supažindinamas elektroninėmis priemonėmis</w:t>
      </w:r>
      <w:r w:rsidR="009D05C5">
        <w:rPr>
          <w:color w:val="000000" w:themeColor="text1"/>
        </w:rPr>
        <w:t xml:space="preserve"> </w:t>
      </w:r>
      <w:r w:rsidR="00041523" w:rsidRPr="004674C5">
        <w:rPr>
          <w:color w:val="000000" w:themeColor="text1"/>
        </w:rPr>
        <w:t xml:space="preserve">visi </w:t>
      </w:r>
      <w:r w:rsidR="00830AE3">
        <w:rPr>
          <w:color w:val="000000" w:themeColor="text1"/>
        </w:rPr>
        <w:t>Įstaigos</w:t>
      </w:r>
      <w:r w:rsidR="00B16E1C">
        <w:rPr>
          <w:color w:val="000000" w:themeColor="text1"/>
        </w:rPr>
        <w:t xml:space="preserve"> </w:t>
      </w:r>
      <w:r w:rsidR="00041523" w:rsidRPr="004674C5">
        <w:rPr>
          <w:color w:val="000000" w:themeColor="text1"/>
        </w:rPr>
        <w:t xml:space="preserve">darbuotojai, dalyvaujantys </w:t>
      </w:r>
      <w:r w:rsidR="00830AE3">
        <w:rPr>
          <w:color w:val="000000" w:themeColor="text1"/>
        </w:rPr>
        <w:t>Įstaigos</w:t>
      </w:r>
      <w:r w:rsidR="00041523" w:rsidRPr="004674C5">
        <w:rPr>
          <w:color w:val="000000" w:themeColor="text1"/>
        </w:rPr>
        <w:t xml:space="preserve"> vykdomose ar planuojamose </w:t>
      </w:r>
      <w:r w:rsidR="00B16E1C">
        <w:rPr>
          <w:color w:val="000000" w:themeColor="text1"/>
        </w:rPr>
        <w:t xml:space="preserve">Asmens </w:t>
      </w:r>
      <w:r w:rsidR="00041523" w:rsidRPr="004674C5">
        <w:rPr>
          <w:color w:val="000000" w:themeColor="text1"/>
        </w:rPr>
        <w:t>duomenų tvarkymo operacijose.</w:t>
      </w:r>
    </w:p>
    <w:p w14:paraId="3250B2EB" w14:textId="1844F2EB" w:rsidR="00041523" w:rsidRPr="004674C5" w:rsidRDefault="005F5393" w:rsidP="003F369C">
      <w:pPr>
        <w:pStyle w:val="Sraopastraipa"/>
        <w:spacing w:line="276" w:lineRule="auto"/>
        <w:ind w:left="450"/>
        <w:jc w:val="both"/>
        <w:rPr>
          <w:color w:val="000000" w:themeColor="text1"/>
        </w:rPr>
      </w:pPr>
      <w:r>
        <w:rPr>
          <w:color w:val="000000" w:themeColor="text1"/>
        </w:rPr>
        <w:t>6</w:t>
      </w:r>
      <w:r w:rsidR="001E7BB8">
        <w:rPr>
          <w:color w:val="000000" w:themeColor="text1"/>
        </w:rPr>
        <w:t>2</w:t>
      </w:r>
      <w:r w:rsidR="003F369C">
        <w:rPr>
          <w:color w:val="000000" w:themeColor="text1"/>
        </w:rPr>
        <w:t xml:space="preserve">. </w:t>
      </w:r>
      <w:r w:rsidR="00041523" w:rsidRPr="004674C5">
        <w:rPr>
          <w:color w:val="000000" w:themeColor="text1"/>
        </w:rPr>
        <w:t xml:space="preserve">Politika peržiūrima reguliariai, atsižvelgiant į </w:t>
      </w:r>
      <w:r w:rsidR="00830AE3">
        <w:rPr>
          <w:color w:val="000000" w:themeColor="text1"/>
        </w:rPr>
        <w:t>Įstaigos</w:t>
      </w:r>
      <w:r w:rsidR="00041523" w:rsidRPr="004674C5">
        <w:rPr>
          <w:color w:val="000000" w:themeColor="text1"/>
        </w:rPr>
        <w:t xml:space="preserve"> organizacinės struktūros, vidaus procesų </w:t>
      </w:r>
      <w:proofErr w:type="spellStart"/>
      <w:r w:rsidR="00041523" w:rsidRPr="004674C5">
        <w:rPr>
          <w:color w:val="000000" w:themeColor="text1"/>
        </w:rPr>
        <w:t>pasikeitimus</w:t>
      </w:r>
      <w:proofErr w:type="spellEnd"/>
      <w:r w:rsidR="00676F1E">
        <w:rPr>
          <w:color w:val="000000" w:themeColor="text1"/>
        </w:rPr>
        <w:t xml:space="preserve">, tačiau ne rečiau kaip </w:t>
      </w:r>
      <w:r w:rsidR="00830AE3" w:rsidRPr="00830AE3">
        <w:rPr>
          <w:color w:val="000000" w:themeColor="text1"/>
        </w:rPr>
        <w:t>1 (</w:t>
      </w:r>
      <w:r w:rsidR="00403CF6" w:rsidRPr="00830AE3">
        <w:rPr>
          <w:color w:val="000000" w:themeColor="text1"/>
        </w:rPr>
        <w:t>vieną</w:t>
      </w:r>
      <w:r w:rsidR="00830AE3" w:rsidRPr="00830AE3">
        <w:rPr>
          <w:color w:val="000000" w:themeColor="text1"/>
        </w:rPr>
        <w:t>)</w:t>
      </w:r>
      <w:r w:rsidR="00403CF6" w:rsidRPr="00830AE3">
        <w:rPr>
          <w:color w:val="000000" w:themeColor="text1"/>
        </w:rPr>
        <w:t xml:space="preserve"> </w:t>
      </w:r>
      <w:r w:rsidR="00676F1E" w:rsidRPr="00830AE3">
        <w:rPr>
          <w:color w:val="000000" w:themeColor="text1"/>
        </w:rPr>
        <w:t xml:space="preserve">kartą per </w:t>
      </w:r>
      <w:r w:rsidR="00774365" w:rsidRPr="00830AE3">
        <w:rPr>
          <w:color w:val="000000" w:themeColor="text1"/>
        </w:rPr>
        <w:t>metus.</w:t>
      </w:r>
      <w:r w:rsidR="00774365">
        <w:rPr>
          <w:color w:val="000000" w:themeColor="text1"/>
        </w:rPr>
        <w:t xml:space="preserve"> </w:t>
      </w:r>
      <w:r w:rsidR="000F7B47">
        <w:rPr>
          <w:color w:val="000000" w:themeColor="text1"/>
        </w:rPr>
        <w:t xml:space="preserve"> </w:t>
      </w:r>
    </w:p>
    <w:p w14:paraId="7E44D937" w14:textId="1E11587E" w:rsidR="00FA23EB" w:rsidRPr="00DC7450" w:rsidRDefault="003F369C" w:rsidP="003F369C">
      <w:pPr>
        <w:pStyle w:val="Sraopastraipa"/>
        <w:spacing w:line="276" w:lineRule="auto"/>
        <w:ind w:left="450"/>
        <w:jc w:val="both"/>
        <w:rPr>
          <w:color w:val="000000" w:themeColor="text1"/>
        </w:rPr>
      </w:pPr>
      <w:r>
        <w:rPr>
          <w:color w:val="000000" w:themeColor="text1"/>
        </w:rPr>
        <w:t>6</w:t>
      </w:r>
      <w:r w:rsidR="001E7BB8">
        <w:rPr>
          <w:color w:val="000000" w:themeColor="text1"/>
        </w:rPr>
        <w:t>3</w:t>
      </w:r>
      <w:r>
        <w:rPr>
          <w:color w:val="000000" w:themeColor="text1"/>
        </w:rPr>
        <w:t xml:space="preserve">. </w:t>
      </w:r>
      <w:r w:rsidR="00041523" w:rsidRPr="004674C5">
        <w:rPr>
          <w:color w:val="000000" w:themeColor="text1"/>
        </w:rPr>
        <w:t>Politikos peržiūrėjimo procesą organizuoja</w:t>
      </w:r>
      <w:r w:rsidR="00F74E75">
        <w:rPr>
          <w:color w:val="000000" w:themeColor="text1"/>
        </w:rPr>
        <w:t xml:space="preserve"> DAP</w:t>
      </w:r>
      <w:r w:rsidR="00041523" w:rsidRPr="004674C5">
        <w:rPr>
          <w:color w:val="000000" w:themeColor="text1"/>
        </w:rPr>
        <w:t>.</w:t>
      </w:r>
    </w:p>
    <w:p w14:paraId="33E00807" w14:textId="3B7F512B" w:rsidR="00FE6976" w:rsidRPr="00FE6976" w:rsidRDefault="003F369C" w:rsidP="00FE6976">
      <w:pPr>
        <w:pStyle w:val="Sraopastraipa"/>
        <w:spacing w:line="276" w:lineRule="auto"/>
        <w:ind w:left="450"/>
        <w:jc w:val="both"/>
        <w:rPr>
          <w:color w:val="000000" w:themeColor="text1"/>
        </w:rPr>
      </w:pPr>
      <w:bookmarkStart w:id="19" w:name="_Toc36026696"/>
      <w:bookmarkStart w:id="20" w:name="_Hlk54880840"/>
      <w:r>
        <w:rPr>
          <w:color w:val="000000" w:themeColor="text1"/>
        </w:rPr>
        <w:t>6</w:t>
      </w:r>
      <w:r w:rsidR="001E7BB8">
        <w:rPr>
          <w:color w:val="000000" w:themeColor="text1"/>
        </w:rPr>
        <w:t>4</w:t>
      </w:r>
      <w:r>
        <w:rPr>
          <w:color w:val="000000" w:themeColor="text1"/>
        </w:rPr>
        <w:t xml:space="preserve">. </w:t>
      </w:r>
      <w:r w:rsidR="00FE6976">
        <w:rPr>
          <w:color w:val="000000" w:themeColor="text1"/>
        </w:rPr>
        <w:t xml:space="preserve">Šios Politikos priedai: </w:t>
      </w:r>
    </w:p>
    <w:p w14:paraId="0E73858D" w14:textId="70181A4A" w:rsidR="00041523" w:rsidRPr="004674C5" w:rsidRDefault="00FE6976" w:rsidP="00FE6976">
      <w:pPr>
        <w:spacing w:line="276" w:lineRule="auto"/>
        <w:ind w:left="1170"/>
        <w:jc w:val="both"/>
        <w:rPr>
          <w:color w:val="000000" w:themeColor="text1"/>
        </w:rPr>
      </w:pPr>
      <w:r>
        <w:rPr>
          <w:color w:val="000000" w:themeColor="text1"/>
        </w:rPr>
        <w:t>6</w:t>
      </w:r>
      <w:r w:rsidR="001E7BB8">
        <w:rPr>
          <w:color w:val="000000" w:themeColor="text1"/>
        </w:rPr>
        <w:t>4</w:t>
      </w:r>
      <w:r>
        <w:rPr>
          <w:color w:val="000000" w:themeColor="text1"/>
        </w:rPr>
        <w:t xml:space="preserve">.1. </w:t>
      </w:r>
      <w:r w:rsidR="00041523" w:rsidRPr="004674C5">
        <w:rPr>
          <w:color w:val="000000" w:themeColor="text1"/>
        </w:rPr>
        <w:t xml:space="preserve">Priedas Nr. 1 Asmens duomenų </w:t>
      </w:r>
      <w:r w:rsidR="00504554">
        <w:rPr>
          <w:color w:val="000000" w:themeColor="text1"/>
        </w:rPr>
        <w:t xml:space="preserve">saugumo </w:t>
      </w:r>
      <w:r w:rsidR="00041523" w:rsidRPr="004674C5">
        <w:rPr>
          <w:color w:val="000000" w:themeColor="text1"/>
        </w:rPr>
        <w:t>pažeidimų valdymo tvarka</w:t>
      </w:r>
      <w:r w:rsidR="00B16E1C">
        <w:rPr>
          <w:color w:val="000000" w:themeColor="text1"/>
        </w:rPr>
        <w:t>;</w:t>
      </w:r>
    </w:p>
    <w:p w14:paraId="00D725ED" w14:textId="3A7E40FC" w:rsidR="00041523" w:rsidRPr="004674C5" w:rsidRDefault="005F5393" w:rsidP="00FE6976">
      <w:pPr>
        <w:spacing w:line="276" w:lineRule="auto"/>
        <w:ind w:left="1170"/>
        <w:jc w:val="both"/>
        <w:rPr>
          <w:color w:val="000000" w:themeColor="text1"/>
        </w:rPr>
      </w:pPr>
      <w:r>
        <w:rPr>
          <w:color w:val="000000" w:themeColor="text1"/>
        </w:rPr>
        <w:t>6</w:t>
      </w:r>
      <w:r w:rsidR="001E7BB8">
        <w:rPr>
          <w:color w:val="000000" w:themeColor="text1"/>
        </w:rPr>
        <w:t>4</w:t>
      </w:r>
      <w:r w:rsidR="003F369C">
        <w:rPr>
          <w:color w:val="000000" w:themeColor="text1"/>
        </w:rPr>
        <w:t>.</w:t>
      </w:r>
      <w:r w:rsidR="003E50CD">
        <w:rPr>
          <w:color w:val="000000" w:themeColor="text1"/>
        </w:rPr>
        <w:t>2.</w:t>
      </w:r>
      <w:r w:rsidR="003F369C">
        <w:rPr>
          <w:color w:val="000000" w:themeColor="text1"/>
        </w:rPr>
        <w:t xml:space="preserve"> </w:t>
      </w:r>
      <w:r w:rsidR="00041523" w:rsidRPr="004674C5">
        <w:rPr>
          <w:color w:val="000000" w:themeColor="text1"/>
        </w:rPr>
        <w:t>Priedas Nr. 2 Duomenų subjektų užklausų administravimo tvarka;</w:t>
      </w:r>
    </w:p>
    <w:p w14:paraId="58D6B54F" w14:textId="5FD42BAA" w:rsidR="00041523" w:rsidRPr="004674C5" w:rsidRDefault="003F369C" w:rsidP="00FE6976">
      <w:pPr>
        <w:spacing w:line="276" w:lineRule="auto"/>
        <w:ind w:left="1170"/>
        <w:jc w:val="both"/>
        <w:rPr>
          <w:color w:val="000000" w:themeColor="text1"/>
        </w:rPr>
      </w:pPr>
      <w:r>
        <w:rPr>
          <w:color w:val="000000" w:themeColor="text1"/>
        </w:rPr>
        <w:t>6</w:t>
      </w:r>
      <w:r w:rsidR="001E7BB8">
        <w:rPr>
          <w:color w:val="000000" w:themeColor="text1"/>
        </w:rPr>
        <w:t>4</w:t>
      </w:r>
      <w:r>
        <w:rPr>
          <w:color w:val="000000" w:themeColor="text1"/>
        </w:rPr>
        <w:t>.</w:t>
      </w:r>
      <w:r w:rsidR="003E50CD">
        <w:rPr>
          <w:color w:val="000000" w:themeColor="text1"/>
        </w:rPr>
        <w:t>3.</w:t>
      </w:r>
      <w:r>
        <w:rPr>
          <w:color w:val="000000" w:themeColor="text1"/>
        </w:rPr>
        <w:t xml:space="preserve"> </w:t>
      </w:r>
      <w:r w:rsidR="00041523" w:rsidRPr="004674C5">
        <w:rPr>
          <w:color w:val="000000" w:themeColor="text1"/>
        </w:rPr>
        <w:t>Priedas Nr. 3 Poveikio duomenų apsaugai vertinimo tvarka;</w:t>
      </w:r>
    </w:p>
    <w:p w14:paraId="7042CC2A" w14:textId="213D6C28" w:rsidR="00041523" w:rsidRPr="004674C5" w:rsidRDefault="003F369C" w:rsidP="00FE6976">
      <w:pPr>
        <w:spacing w:line="276" w:lineRule="auto"/>
        <w:ind w:left="1170"/>
        <w:jc w:val="both"/>
        <w:rPr>
          <w:color w:val="000000" w:themeColor="text1"/>
        </w:rPr>
      </w:pPr>
      <w:r>
        <w:rPr>
          <w:color w:val="000000" w:themeColor="text1"/>
        </w:rPr>
        <w:t>6</w:t>
      </w:r>
      <w:r w:rsidR="001E7BB8">
        <w:rPr>
          <w:color w:val="000000" w:themeColor="text1"/>
        </w:rPr>
        <w:t>4</w:t>
      </w:r>
      <w:r>
        <w:rPr>
          <w:color w:val="000000" w:themeColor="text1"/>
        </w:rPr>
        <w:t>.</w:t>
      </w:r>
      <w:r w:rsidR="003E50CD">
        <w:rPr>
          <w:color w:val="000000" w:themeColor="text1"/>
        </w:rPr>
        <w:t>4.</w:t>
      </w:r>
      <w:r>
        <w:rPr>
          <w:color w:val="000000" w:themeColor="text1"/>
        </w:rPr>
        <w:t xml:space="preserve"> </w:t>
      </w:r>
      <w:r w:rsidR="00041523" w:rsidRPr="004674C5">
        <w:rPr>
          <w:color w:val="000000" w:themeColor="text1"/>
        </w:rPr>
        <w:t xml:space="preserve">Priedas Nr. </w:t>
      </w:r>
      <w:r w:rsidR="00CB2C77" w:rsidRPr="004674C5">
        <w:rPr>
          <w:color w:val="000000" w:themeColor="text1"/>
        </w:rPr>
        <w:t>4</w:t>
      </w:r>
      <w:r w:rsidR="00041523" w:rsidRPr="004674C5">
        <w:rPr>
          <w:color w:val="000000" w:themeColor="text1"/>
        </w:rPr>
        <w:t xml:space="preserve"> Darbo su duomenų tvarkytojais tvarka;</w:t>
      </w:r>
    </w:p>
    <w:p w14:paraId="4D9F6D27" w14:textId="41EDFE36" w:rsidR="00041523" w:rsidRDefault="003F369C" w:rsidP="00FE6976">
      <w:pPr>
        <w:spacing w:line="276" w:lineRule="auto"/>
        <w:ind w:left="1170"/>
        <w:jc w:val="both"/>
        <w:rPr>
          <w:color w:val="000000" w:themeColor="text1"/>
        </w:rPr>
      </w:pPr>
      <w:r>
        <w:rPr>
          <w:color w:val="000000" w:themeColor="text1"/>
        </w:rPr>
        <w:t>6</w:t>
      </w:r>
      <w:r w:rsidR="001E7BB8">
        <w:rPr>
          <w:color w:val="000000" w:themeColor="text1"/>
        </w:rPr>
        <w:t>4</w:t>
      </w:r>
      <w:r>
        <w:rPr>
          <w:color w:val="000000" w:themeColor="text1"/>
        </w:rPr>
        <w:t>.</w:t>
      </w:r>
      <w:r w:rsidR="003E50CD">
        <w:rPr>
          <w:color w:val="000000" w:themeColor="text1"/>
        </w:rPr>
        <w:t>5.</w:t>
      </w:r>
      <w:r>
        <w:rPr>
          <w:color w:val="000000" w:themeColor="text1"/>
        </w:rPr>
        <w:t xml:space="preserve"> </w:t>
      </w:r>
      <w:r w:rsidR="00041523" w:rsidRPr="004674C5">
        <w:rPr>
          <w:color w:val="000000" w:themeColor="text1"/>
        </w:rPr>
        <w:t xml:space="preserve">Priedas Nr. </w:t>
      </w:r>
      <w:r w:rsidR="00CB2C77" w:rsidRPr="004674C5">
        <w:rPr>
          <w:color w:val="000000" w:themeColor="text1"/>
        </w:rPr>
        <w:t>5</w:t>
      </w:r>
      <w:r w:rsidR="00041523" w:rsidRPr="004674C5">
        <w:rPr>
          <w:color w:val="000000" w:themeColor="text1"/>
        </w:rPr>
        <w:t xml:space="preserve"> Darbuotojų asmens duomenų </w:t>
      </w:r>
      <w:r w:rsidR="00B16E1C">
        <w:rPr>
          <w:color w:val="000000" w:themeColor="text1"/>
        </w:rPr>
        <w:t xml:space="preserve">saugojimo </w:t>
      </w:r>
      <w:r w:rsidR="00041523" w:rsidRPr="004674C5">
        <w:rPr>
          <w:color w:val="000000" w:themeColor="text1"/>
        </w:rPr>
        <w:t>politika</w:t>
      </w:r>
      <w:r w:rsidR="00830AE3">
        <w:rPr>
          <w:color w:val="000000" w:themeColor="text1"/>
        </w:rPr>
        <w:t xml:space="preserve">. </w:t>
      </w:r>
    </w:p>
    <w:p w14:paraId="51347D88" w14:textId="25E56B89" w:rsidR="00A3142F" w:rsidRPr="004674C5" w:rsidRDefault="00A3142F" w:rsidP="00FE6976">
      <w:pPr>
        <w:spacing w:line="276" w:lineRule="auto"/>
        <w:ind w:left="1170"/>
        <w:jc w:val="both"/>
        <w:rPr>
          <w:color w:val="000000" w:themeColor="text1"/>
        </w:rPr>
      </w:pPr>
      <w:r>
        <w:rPr>
          <w:color w:val="000000" w:themeColor="text1"/>
        </w:rPr>
        <w:t>64.6. Priedas Nr. 6 Sutikimas dėl vaizdo naudojimo VšĮ Rokiškio rajono ligoninės veiklos viešinimo tikslais.</w:t>
      </w:r>
    </w:p>
    <w:bookmarkEnd w:id="19"/>
    <w:bookmarkEnd w:id="20"/>
    <w:p w14:paraId="31765DB2" w14:textId="57F4F6D2" w:rsidR="00717A90" w:rsidRPr="00830AE3" w:rsidRDefault="00717A90" w:rsidP="00830AE3">
      <w:pPr>
        <w:spacing w:line="276" w:lineRule="auto"/>
        <w:jc w:val="both"/>
        <w:rPr>
          <w:color w:val="000000" w:themeColor="text1"/>
        </w:rPr>
      </w:pPr>
    </w:p>
    <w:sectPr w:rsidR="00717A90" w:rsidRPr="00830AE3" w:rsidSect="004674C5">
      <w:headerReference w:type="default" r:id="rId15"/>
      <w:footerReference w:type="first" r:id="rId16"/>
      <w:pgSz w:w="12240" w:h="15840"/>
      <w:pgMar w:top="1440" w:right="1440" w:bottom="1440" w:left="1440" w:header="720" w:footer="720" w:gutter="0"/>
      <w:pgNumType w:chapStyle="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BF710" w16cex:dateUtc="2021-07-28T12:32:00Z"/>
  <w16cex:commentExtensible w16cex:durableId="24ABF96C" w16cex:dateUtc="2021-07-28T12:42:00Z"/>
  <w16cex:commentExtensible w16cex:durableId="24ABF9D1" w16cex:dateUtc="2021-07-28T12:44:00Z"/>
  <w16cex:commentExtensible w16cex:durableId="24ABFA18" w16cex:dateUtc="2021-07-28T12:45:00Z"/>
  <w16cex:commentExtensible w16cex:durableId="24ABFA92" w16cex:dateUtc="2021-07-28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21FA70" w16cid:durableId="24ABF710"/>
  <w16cid:commentId w16cid:paraId="1F7CA97B" w16cid:durableId="24ABF96C"/>
  <w16cid:commentId w16cid:paraId="69B118CD" w16cid:durableId="24ABF9D1"/>
  <w16cid:commentId w16cid:paraId="1BCE9E96" w16cid:durableId="24ABFA18"/>
  <w16cid:commentId w16cid:paraId="4DBBA64F" w16cid:durableId="24ABFA9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0FDC8" w14:textId="77777777" w:rsidR="001F2B53" w:rsidRDefault="001F2B53">
      <w:r>
        <w:separator/>
      </w:r>
    </w:p>
  </w:endnote>
  <w:endnote w:type="continuationSeparator" w:id="0">
    <w:p w14:paraId="38EF1CBA" w14:textId="77777777" w:rsidR="001F2B53" w:rsidRDefault="001F2B53">
      <w:r>
        <w:continuationSeparator/>
      </w:r>
    </w:p>
  </w:endnote>
  <w:endnote w:type="continuationNotice" w:id="1">
    <w:p w14:paraId="2114DDDB" w14:textId="77777777" w:rsidR="001F2B53" w:rsidRDefault="001F2B53"/>
  </w:endnote>
  <w:endnote w:id="2">
    <w:p w14:paraId="6BD20687" w14:textId="779CCE28" w:rsidR="008D571A" w:rsidRDefault="008D571A" w:rsidP="008D571A">
      <w:pPr>
        <w:pStyle w:val="Dokumentoinaostekstas"/>
      </w:pPr>
      <w:r>
        <w:rPr>
          <w:rStyle w:val="Dokumentoinaosnumeris"/>
        </w:rPr>
        <w:endnoteRef/>
      </w:r>
      <w:r>
        <w:t xml:space="preserve"> 1. Panevėžio regiono asmens sveikatos priežiūros įstaigų informacinės sistemos duomenų saugos nuostatai</w:t>
      </w:r>
    </w:p>
    <w:p w14:paraId="73514AE6" w14:textId="245B7202" w:rsidR="008D571A" w:rsidRDefault="008D571A" w:rsidP="008D571A">
      <w:pPr>
        <w:pStyle w:val="Dokumentoinaostekstas"/>
      </w:pPr>
      <w:r>
        <w:t xml:space="preserve">  2. Panevėžio regiono asmens sveikatos priežiūros įstaigų informacinės sistemos saugaus elektroninės informacijos tvarkymo taisyklės;</w:t>
      </w:r>
    </w:p>
    <w:p w14:paraId="10B33C17" w14:textId="0134E4AB" w:rsidR="008D571A" w:rsidRDefault="008D571A" w:rsidP="008D571A">
      <w:pPr>
        <w:pStyle w:val="Dokumentoinaostekstas"/>
      </w:pPr>
      <w:r>
        <w:t xml:space="preserve">  3. Panevėžio regiono asmens sveikatos priežiūros įstaigų informacinės sistemos naudotojų administravimo taisyklės;</w:t>
      </w:r>
    </w:p>
    <w:p w14:paraId="33F4BE67" w14:textId="433CEA41" w:rsidR="008D571A" w:rsidRDefault="008D571A" w:rsidP="008D571A">
      <w:pPr>
        <w:pStyle w:val="Dokumentoinaostekstas"/>
      </w:pPr>
      <w:r>
        <w:t xml:space="preserve">  4. Informacinės sistemos veiklos tęstinumo valdymo planas.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579398"/>
      <w:docPartObj>
        <w:docPartGallery w:val="Page Numbers (Bottom of Page)"/>
        <w:docPartUnique/>
      </w:docPartObj>
    </w:sdtPr>
    <w:sdtEndPr/>
    <w:sdtContent>
      <w:p w14:paraId="05EFCBA4" w14:textId="291DA3AE" w:rsidR="00EC545F" w:rsidRDefault="00EC545F">
        <w:pPr>
          <w:pStyle w:val="Porat"/>
          <w:jc w:val="center"/>
        </w:pPr>
        <w:r>
          <w:fldChar w:fldCharType="begin"/>
        </w:r>
        <w:r>
          <w:instrText>PAGE   \* MERGEFORMAT</w:instrText>
        </w:r>
        <w:r>
          <w:fldChar w:fldCharType="separate"/>
        </w:r>
        <w:r w:rsidR="001957B3">
          <w:rPr>
            <w:noProof/>
          </w:rPr>
          <w:t>1</w:t>
        </w:r>
        <w:r>
          <w:fldChar w:fldCharType="end"/>
        </w:r>
      </w:p>
    </w:sdtContent>
  </w:sdt>
  <w:p w14:paraId="14309799" w14:textId="6812F98A" w:rsidR="002366A7" w:rsidRDefault="002366A7" w:rsidP="004674C5">
    <w:pPr>
      <w:pStyle w:val="Por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4F509" w14:textId="77777777" w:rsidR="001F2B53" w:rsidRDefault="001F2B53">
      <w:r>
        <w:separator/>
      </w:r>
    </w:p>
  </w:footnote>
  <w:footnote w:type="continuationSeparator" w:id="0">
    <w:p w14:paraId="031F36A6" w14:textId="77777777" w:rsidR="001F2B53" w:rsidRDefault="001F2B53">
      <w:r>
        <w:continuationSeparator/>
      </w:r>
    </w:p>
  </w:footnote>
  <w:footnote w:type="continuationNotice" w:id="1">
    <w:p w14:paraId="524ACB1E" w14:textId="77777777" w:rsidR="001F2B53" w:rsidRDefault="001F2B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2366A7" w14:paraId="4639E090" w14:textId="77777777" w:rsidTr="00686B18">
      <w:tc>
        <w:tcPr>
          <w:tcW w:w="3120" w:type="dxa"/>
        </w:tcPr>
        <w:p w14:paraId="6B036001" w14:textId="77777777" w:rsidR="002366A7" w:rsidRDefault="002366A7" w:rsidP="00686B18">
          <w:pPr>
            <w:pStyle w:val="Antrats"/>
            <w:ind w:left="-115"/>
          </w:pPr>
        </w:p>
      </w:tc>
      <w:tc>
        <w:tcPr>
          <w:tcW w:w="3120" w:type="dxa"/>
        </w:tcPr>
        <w:p w14:paraId="7B86F421" w14:textId="77777777" w:rsidR="002366A7" w:rsidRDefault="002366A7" w:rsidP="00686B18">
          <w:pPr>
            <w:pStyle w:val="Antrats"/>
            <w:jc w:val="center"/>
          </w:pPr>
        </w:p>
      </w:tc>
      <w:tc>
        <w:tcPr>
          <w:tcW w:w="3120" w:type="dxa"/>
        </w:tcPr>
        <w:p w14:paraId="03509A3E" w14:textId="77777777" w:rsidR="002366A7" w:rsidRDefault="002366A7" w:rsidP="00686B18">
          <w:pPr>
            <w:pStyle w:val="Antrats"/>
            <w:ind w:right="-115"/>
            <w:jc w:val="right"/>
          </w:pPr>
        </w:p>
      </w:tc>
    </w:tr>
  </w:tbl>
  <w:p w14:paraId="3568DC51" w14:textId="77777777" w:rsidR="002366A7" w:rsidRDefault="002366A7" w:rsidP="00686B18">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F2D19"/>
    <w:multiLevelType w:val="multilevel"/>
    <w:tmpl w:val="2AAA082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00F7BB4"/>
    <w:multiLevelType w:val="multilevel"/>
    <w:tmpl w:val="140EE3BE"/>
    <w:lvl w:ilvl="0">
      <w:start w:val="4"/>
      <w:numFmt w:val="decimal"/>
      <w:lvlText w:val="%1."/>
      <w:lvlJc w:val="left"/>
      <w:pPr>
        <w:ind w:left="514" w:hanging="514"/>
      </w:pPr>
      <w:rPr>
        <w:rFonts w:ascii="Calibri" w:eastAsia="Calibri" w:hAnsi="Calibri" w:cs="Calibri" w:hint="default"/>
        <w:sz w:val="22"/>
      </w:rPr>
    </w:lvl>
    <w:lvl w:ilvl="1">
      <w:start w:val="1"/>
      <w:numFmt w:val="decimal"/>
      <w:lvlText w:val="%1.%2."/>
      <w:lvlJc w:val="left"/>
      <w:pPr>
        <w:ind w:left="514" w:hanging="514"/>
      </w:pPr>
      <w:rPr>
        <w:rFonts w:ascii="Calibri" w:eastAsia="Calibri" w:hAnsi="Calibri" w:cs="Calibri" w:hint="default"/>
        <w:sz w:val="22"/>
      </w:rPr>
    </w:lvl>
    <w:lvl w:ilvl="2">
      <w:start w:val="6"/>
      <w:numFmt w:val="decimal"/>
      <w:lvlText w:val="%1.%2.%3."/>
      <w:lvlJc w:val="left"/>
      <w:pPr>
        <w:ind w:left="720" w:hanging="720"/>
      </w:pPr>
      <w:rPr>
        <w:rFonts w:ascii="Calibri" w:eastAsia="Calibri" w:hAnsi="Calibri" w:cs="Calibri" w:hint="default"/>
        <w:sz w:val="22"/>
      </w:rPr>
    </w:lvl>
    <w:lvl w:ilvl="3">
      <w:start w:val="1"/>
      <w:numFmt w:val="decimal"/>
      <w:lvlText w:val="%1.%2.%3.%4."/>
      <w:lvlJc w:val="left"/>
      <w:pPr>
        <w:ind w:left="720" w:hanging="720"/>
      </w:pPr>
      <w:rPr>
        <w:rFonts w:ascii="Calibri" w:eastAsia="Calibri" w:hAnsi="Calibri" w:cs="Calibri" w:hint="default"/>
        <w:sz w:val="22"/>
      </w:rPr>
    </w:lvl>
    <w:lvl w:ilvl="4">
      <w:start w:val="1"/>
      <w:numFmt w:val="decimal"/>
      <w:lvlText w:val="%1.%2.%3.%4.%5."/>
      <w:lvlJc w:val="left"/>
      <w:pPr>
        <w:ind w:left="1080" w:hanging="1080"/>
      </w:pPr>
      <w:rPr>
        <w:rFonts w:ascii="Calibri" w:eastAsia="Calibri" w:hAnsi="Calibri" w:cs="Calibri" w:hint="default"/>
        <w:sz w:val="22"/>
      </w:rPr>
    </w:lvl>
    <w:lvl w:ilvl="5">
      <w:start w:val="1"/>
      <w:numFmt w:val="decimal"/>
      <w:lvlText w:val="%1.%2.%3.%4.%5.%6."/>
      <w:lvlJc w:val="left"/>
      <w:pPr>
        <w:ind w:left="1080" w:hanging="1080"/>
      </w:pPr>
      <w:rPr>
        <w:rFonts w:ascii="Calibri" w:eastAsia="Calibri" w:hAnsi="Calibri" w:cs="Calibri" w:hint="default"/>
        <w:sz w:val="22"/>
      </w:rPr>
    </w:lvl>
    <w:lvl w:ilvl="6">
      <w:start w:val="1"/>
      <w:numFmt w:val="decimal"/>
      <w:lvlText w:val="%1.%2.%3.%4.%5.%6.%7."/>
      <w:lvlJc w:val="left"/>
      <w:pPr>
        <w:ind w:left="1440" w:hanging="1440"/>
      </w:pPr>
      <w:rPr>
        <w:rFonts w:ascii="Calibri" w:eastAsia="Calibri" w:hAnsi="Calibri" w:cs="Calibri" w:hint="default"/>
        <w:sz w:val="22"/>
      </w:rPr>
    </w:lvl>
    <w:lvl w:ilvl="7">
      <w:start w:val="1"/>
      <w:numFmt w:val="decimal"/>
      <w:lvlText w:val="%1.%2.%3.%4.%5.%6.%7.%8."/>
      <w:lvlJc w:val="left"/>
      <w:pPr>
        <w:ind w:left="1440" w:hanging="1440"/>
      </w:pPr>
      <w:rPr>
        <w:rFonts w:ascii="Calibri" w:eastAsia="Calibri" w:hAnsi="Calibri" w:cs="Calibri" w:hint="default"/>
        <w:sz w:val="22"/>
      </w:rPr>
    </w:lvl>
    <w:lvl w:ilvl="8">
      <w:start w:val="1"/>
      <w:numFmt w:val="decimal"/>
      <w:lvlText w:val="%1.%2.%3.%4.%5.%6.%7.%8.%9."/>
      <w:lvlJc w:val="left"/>
      <w:pPr>
        <w:ind w:left="1800" w:hanging="1800"/>
      </w:pPr>
      <w:rPr>
        <w:rFonts w:ascii="Calibri" w:eastAsia="Calibri" w:hAnsi="Calibri" w:cs="Calibri" w:hint="default"/>
        <w:sz w:val="22"/>
      </w:rPr>
    </w:lvl>
  </w:abstractNum>
  <w:abstractNum w:abstractNumId="2" w15:restartNumberingAfterBreak="0">
    <w:nsid w:val="5EB05A92"/>
    <w:multiLevelType w:val="multilevel"/>
    <w:tmpl w:val="3F146C2C"/>
    <w:lvl w:ilvl="0">
      <w:start w:val="1"/>
      <w:numFmt w:val="decimal"/>
      <w:lvlText w:val="%1."/>
      <w:lvlJc w:val="left"/>
      <w:pPr>
        <w:ind w:left="3870" w:hanging="360"/>
      </w:pPr>
    </w:lvl>
    <w:lvl w:ilvl="1">
      <w:start w:val="1"/>
      <w:numFmt w:val="decimal"/>
      <w:lvlText w:val="%1.%2."/>
      <w:lvlJc w:val="left"/>
      <w:pPr>
        <w:ind w:left="432" w:hanging="432"/>
      </w:pPr>
      <w:rPr>
        <w:rFonts w:ascii="Times New Roman" w:hAnsi="Times New Roman" w:cs="Times New Roman" w:hint="default"/>
        <w:b w:val="0"/>
        <w:bCs w:val="0"/>
        <w:sz w:val="24"/>
        <w:szCs w:val="24"/>
      </w:rPr>
    </w:lvl>
    <w:lvl w:ilvl="2">
      <w:start w:val="1"/>
      <w:numFmt w:val="decimal"/>
      <w:lvlText w:val="%1.%2.%3."/>
      <w:lvlJc w:val="left"/>
      <w:pPr>
        <w:ind w:left="1494" w:hanging="504"/>
      </w:pPr>
      <w:rPr>
        <w:b w:val="0"/>
        <w:bCs w:val="0"/>
      </w:rPr>
    </w:lvl>
    <w:lvl w:ilvl="3">
      <w:start w:val="1"/>
      <w:numFmt w:val="decimal"/>
      <w:lvlText w:val="%1.%2.%3.%4."/>
      <w:lvlJc w:val="left"/>
      <w:pPr>
        <w:ind w:left="135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1BA"/>
    <w:rsid w:val="000004EE"/>
    <w:rsid w:val="000071E7"/>
    <w:rsid w:val="000142E9"/>
    <w:rsid w:val="00032779"/>
    <w:rsid w:val="00041107"/>
    <w:rsid w:val="00041523"/>
    <w:rsid w:val="00041AF2"/>
    <w:rsid w:val="00050ACD"/>
    <w:rsid w:val="00050B1E"/>
    <w:rsid w:val="00050B38"/>
    <w:rsid w:val="00054493"/>
    <w:rsid w:val="00072A85"/>
    <w:rsid w:val="00081EED"/>
    <w:rsid w:val="0008429F"/>
    <w:rsid w:val="00084D34"/>
    <w:rsid w:val="000B079A"/>
    <w:rsid w:val="000B0A2C"/>
    <w:rsid w:val="000B1651"/>
    <w:rsid w:val="000B1A5D"/>
    <w:rsid w:val="000B3AF8"/>
    <w:rsid w:val="000B487B"/>
    <w:rsid w:val="000B4F6B"/>
    <w:rsid w:val="000C6B27"/>
    <w:rsid w:val="000D0914"/>
    <w:rsid w:val="000D1682"/>
    <w:rsid w:val="000E2FA0"/>
    <w:rsid w:val="000F1083"/>
    <w:rsid w:val="000F1CA5"/>
    <w:rsid w:val="000F6E86"/>
    <w:rsid w:val="000F7B47"/>
    <w:rsid w:val="0010172A"/>
    <w:rsid w:val="0011401D"/>
    <w:rsid w:val="001152A8"/>
    <w:rsid w:val="00116B61"/>
    <w:rsid w:val="00120BA6"/>
    <w:rsid w:val="00122F49"/>
    <w:rsid w:val="0013460F"/>
    <w:rsid w:val="001365CE"/>
    <w:rsid w:val="0014154B"/>
    <w:rsid w:val="00146FE0"/>
    <w:rsid w:val="00152AF4"/>
    <w:rsid w:val="00157658"/>
    <w:rsid w:val="00176BFF"/>
    <w:rsid w:val="001957B3"/>
    <w:rsid w:val="001A67B4"/>
    <w:rsid w:val="001B0186"/>
    <w:rsid w:val="001B1349"/>
    <w:rsid w:val="001E13F0"/>
    <w:rsid w:val="001E7BB8"/>
    <w:rsid w:val="001F1053"/>
    <w:rsid w:val="001F2B53"/>
    <w:rsid w:val="001F359A"/>
    <w:rsid w:val="001F49FE"/>
    <w:rsid w:val="001F7DE2"/>
    <w:rsid w:val="00202598"/>
    <w:rsid w:val="00210F92"/>
    <w:rsid w:val="00214E63"/>
    <w:rsid w:val="00216C4B"/>
    <w:rsid w:val="00217967"/>
    <w:rsid w:val="002213D7"/>
    <w:rsid w:val="002220D4"/>
    <w:rsid w:val="00233D66"/>
    <w:rsid w:val="002366A7"/>
    <w:rsid w:val="002369FF"/>
    <w:rsid w:val="00237E55"/>
    <w:rsid w:val="002632D2"/>
    <w:rsid w:val="002636E7"/>
    <w:rsid w:val="00273CCF"/>
    <w:rsid w:val="00286D94"/>
    <w:rsid w:val="002872D2"/>
    <w:rsid w:val="002946EB"/>
    <w:rsid w:val="002A4595"/>
    <w:rsid w:val="002A7D76"/>
    <w:rsid w:val="002B092E"/>
    <w:rsid w:val="002B4BA9"/>
    <w:rsid w:val="002C5704"/>
    <w:rsid w:val="002D015E"/>
    <w:rsid w:val="002D114F"/>
    <w:rsid w:val="002D1BAE"/>
    <w:rsid w:val="002D71E8"/>
    <w:rsid w:val="00304015"/>
    <w:rsid w:val="00304BA7"/>
    <w:rsid w:val="00315AA4"/>
    <w:rsid w:val="00315D33"/>
    <w:rsid w:val="00316E01"/>
    <w:rsid w:val="00320ED9"/>
    <w:rsid w:val="00327545"/>
    <w:rsid w:val="00332C93"/>
    <w:rsid w:val="00341120"/>
    <w:rsid w:val="003427FC"/>
    <w:rsid w:val="00343F6B"/>
    <w:rsid w:val="00355AF0"/>
    <w:rsid w:val="003727D2"/>
    <w:rsid w:val="00375C6E"/>
    <w:rsid w:val="003843E4"/>
    <w:rsid w:val="003860E6"/>
    <w:rsid w:val="00387F8C"/>
    <w:rsid w:val="003A2D20"/>
    <w:rsid w:val="003C35D0"/>
    <w:rsid w:val="003D0E96"/>
    <w:rsid w:val="003E50CD"/>
    <w:rsid w:val="003F1CAD"/>
    <w:rsid w:val="003F369C"/>
    <w:rsid w:val="003F6ED7"/>
    <w:rsid w:val="00401CD9"/>
    <w:rsid w:val="00403CF6"/>
    <w:rsid w:val="00404236"/>
    <w:rsid w:val="0041798D"/>
    <w:rsid w:val="004216C8"/>
    <w:rsid w:val="0042247F"/>
    <w:rsid w:val="00427370"/>
    <w:rsid w:val="00427E3E"/>
    <w:rsid w:val="004452C9"/>
    <w:rsid w:val="00446549"/>
    <w:rsid w:val="00453222"/>
    <w:rsid w:val="00453666"/>
    <w:rsid w:val="004674C5"/>
    <w:rsid w:val="004721CA"/>
    <w:rsid w:val="004933C9"/>
    <w:rsid w:val="004A10AB"/>
    <w:rsid w:val="004A692B"/>
    <w:rsid w:val="004B1F56"/>
    <w:rsid w:val="004C01D1"/>
    <w:rsid w:val="004C5119"/>
    <w:rsid w:val="004D5FF3"/>
    <w:rsid w:val="00502213"/>
    <w:rsid w:val="00503423"/>
    <w:rsid w:val="00504554"/>
    <w:rsid w:val="005445FF"/>
    <w:rsid w:val="005531AE"/>
    <w:rsid w:val="00557B8C"/>
    <w:rsid w:val="005617B8"/>
    <w:rsid w:val="005630E8"/>
    <w:rsid w:val="005657DC"/>
    <w:rsid w:val="0058035D"/>
    <w:rsid w:val="0058355F"/>
    <w:rsid w:val="0058432F"/>
    <w:rsid w:val="00585EF4"/>
    <w:rsid w:val="00586036"/>
    <w:rsid w:val="0058775A"/>
    <w:rsid w:val="0059190E"/>
    <w:rsid w:val="00594AAE"/>
    <w:rsid w:val="005954C1"/>
    <w:rsid w:val="005957AE"/>
    <w:rsid w:val="00597B7E"/>
    <w:rsid w:val="005A0FE6"/>
    <w:rsid w:val="005A3129"/>
    <w:rsid w:val="005B3AD4"/>
    <w:rsid w:val="005B3B62"/>
    <w:rsid w:val="005C1E3B"/>
    <w:rsid w:val="005C3800"/>
    <w:rsid w:val="005C7A15"/>
    <w:rsid w:val="005D14B8"/>
    <w:rsid w:val="005E74FB"/>
    <w:rsid w:val="005F0B32"/>
    <w:rsid w:val="005F277A"/>
    <w:rsid w:val="005F31A4"/>
    <w:rsid w:val="005F3783"/>
    <w:rsid w:val="005F5393"/>
    <w:rsid w:val="00601E8F"/>
    <w:rsid w:val="00605F5D"/>
    <w:rsid w:val="00606F30"/>
    <w:rsid w:val="006103FC"/>
    <w:rsid w:val="00622334"/>
    <w:rsid w:val="00622A10"/>
    <w:rsid w:val="0062509B"/>
    <w:rsid w:val="00626596"/>
    <w:rsid w:val="006305D6"/>
    <w:rsid w:val="00646BE3"/>
    <w:rsid w:val="00651E4B"/>
    <w:rsid w:val="00653A01"/>
    <w:rsid w:val="00654449"/>
    <w:rsid w:val="00654F20"/>
    <w:rsid w:val="00662D0F"/>
    <w:rsid w:val="00675F2A"/>
    <w:rsid w:val="00676366"/>
    <w:rsid w:val="00676F1E"/>
    <w:rsid w:val="0068134D"/>
    <w:rsid w:val="006850C6"/>
    <w:rsid w:val="00686B18"/>
    <w:rsid w:val="00690C8E"/>
    <w:rsid w:val="0069419B"/>
    <w:rsid w:val="006948A9"/>
    <w:rsid w:val="006968A7"/>
    <w:rsid w:val="006A0F44"/>
    <w:rsid w:val="006C1B0D"/>
    <w:rsid w:val="006D0227"/>
    <w:rsid w:val="006D6031"/>
    <w:rsid w:val="006F3989"/>
    <w:rsid w:val="006F412F"/>
    <w:rsid w:val="006F4620"/>
    <w:rsid w:val="006F5ABE"/>
    <w:rsid w:val="007008DA"/>
    <w:rsid w:val="00702355"/>
    <w:rsid w:val="00712D22"/>
    <w:rsid w:val="00716427"/>
    <w:rsid w:val="00717A90"/>
    <w:rsid w:val="007234D9"/>
    <w:rsid w:val="00724EEC"/>
    <w:rsid w:val="007366D6"/>
    <w:rsid w:val="007370A6"/>
    <w:rsid w:val="00746BA9"/>
    <w:rsid w:val="00746E02"/>
    <w:rsid w:val="007476F7"/>
    <w:rsid w:val="0076488C"/>
    <w:rsid w:val="0076785B"/>
    <w:rsid w:val="00767B57"/>
    <w:rsid w:val="00771242"/>
    <w:rsid w:val="00771CB1"/>
    <w:rsid w:val="00774365"/>
    <w:rsid w:val="007952F7"/>
    <w:rsid w:val="007A30F8"/>
    <w:rsid w:val="007A5D53"/>
    <w:rsid w:val="007C3FE3"/>
    <w:rsid w:val="007C483B"/>
    <w:rsid w:val="007C6332"/>
    <w:rsid w:val="007C792D"/>
    <w:rsid w:val="007D24FB"/>
    <w:rsid w:val="007D25B4"/>
    <w:rsid w:val="007E2F9C"/>
    <w:rsid w:val="007F3BD3"/>
    <w:rsid w:val="008019E6"/>
    <w:rsid w:val="008022CF"/>
    <w:rsid w:val="00830AE3"/>
    <w:rsid w:val="00831DA1"/>
    <w:rsid w:val="0084768F"/>
    <w:rsid w:val="00852CE4"/>
    <w:rsid w:val="00855696"/>
    <w:rsid w:val="00864BAA"/>
    <w:rsid w:val="00866673"/>
    <w:rsid w:val="0086773A"/>
    <w:rsid w:val="00867D95"/>
    <w:rsid w:val="008728EE"/>
    <w:rsid w:val="00873B6B"/>
    <w:rsid w:val="0087434B"/>
    <w:rsid w:val="00886995"/>
    <w:rsid w:val="00886CA5"/>
    <w:rsid w:val="0089170A"/>
    <w:rsid w:val="0089444E"/>
    <w:rsid w:val="008A546B"/>
    <w:rsid w:val="008A6C4F"/>
    <w:rsid w:val="008B436E"/>
    <w:rsid w:val="008D571A"/>
    <w:rsid w:val="008D7779"/>
    <w:rsid w:val="008E32CF"/>
    <w:rsid w:val="008E56BE"/>
    <w:rsid w:val="00902A6D"/>
    <w:rsid w:val="00907559"/>
    <w:rsid w:val="0092231D"/>
    <w:rsid w:val="0092383C"/>
    <w:rsid w:val="00924B97"/>
    <w:rsid w:val="00931985"/>
    <w:rsid w:val="0093691E"/>
    <w:rsid w:val="009422B2"/>
    <w:rsid w:val="00944742"/>
    <w:rsid w:val="00945EEF"/>
    <w:rsid w:val="00951EFC"/>
    <w:rsid w:val="0095430D"/>
    <w:rsid w:val="009669AA"/>
    <w:rsid w:val="00967C8A"/>
    <w:rsid w:val="00973F9D"/>
    <w:rsid w:val="0097468E"/>
    <w:rsid w:val="00974F0F"/>
    <w:rsid w:val="00980CDB"/>
    <w:rsid w:val="00981D5E"/>
    <w:rsid w:val="00996F57"/>
    <w:rsid w:val="009A1256"/>
    <w:rsid w:val="009A552F"/>
    <w:rsid w:val="009B21E0"/>
    <w:rsid w:val="009C3149"/>
    <w:rsid w:val="009C376B"/>
    <w:rsid w:val="009C38C0"/>
    <w:rsid w:val="009C4687"/>
    <w:rsid w:val="009D05C5"/>
    <w:rsid w:val="009D1370"/>
    <w:rsid w:val="009E0354"/>
    <w:rsid w:val="009E1466"/>
    <w:rsid w:val="009E6F15"/>
    <w:rsid w:val="00A031F0"/>
    <w:rsid w:val="00A03210"/>
    <w:rsid w:val="00A074B5"/>
    <w:rsid w:val="00A14013"/>
    <w:rsid w:val="00A26077"/>
    <w:rsid w:val="00A269D7"/>
    <w:rsid w:val="00A3142F"/>
    <w:rsid w:val="00A362A9"/>
    <w:rsid w:val="00A408D1"/>
    <w:rsid w:val="00A41EDD"/>
    <w:rsid w:val="00A44E20"/>
    <w:rsid w:val="00A63984"/>
    <w:rsid w:val="00A76CCE"/>
    <w:rsid w:val="00A9053B"/>
    <w:rsid w:val="00A91931"/>
    <w:rsid w:val="00A94812"/>
    <w:rsid w:val="00A95CEE"/>
    <w:rsid w:val="00AA342C"/>
    <w:rsid w:val="00AA487A"/>
    <w:rsid w:val="00AA6AD9"/>
    <w:rsid w:val="00AB3DF8"/>
    <w:rsid w:val="00AB709F"/>
    <w:rsid w:val="00AD020C"/>
    <w:rsid w:val="00AD1A70"/>
    <w:rsid w:val="00AD28FC"/>
    <w:rsid w:val="00AD6A15"/>
    <w:rsid w:val="00AF047F"/>
    <w:rsid w:val="00AF6218"/>
    <w:rsid w:val="00B0077E"/>
    <w:rsid w:val="00B0082E"/>
    <w:rsid w:val="00B01660"/>
    <w:rsid w:val="00B117FC"/>
    <w:rsid w:val="00B16E1C"/>
    <w:rsid w:val="00B240D0"/>
    <w:rsid w:val="00B3405A"/>
    <w:rsid w:val="00B343BD"/>
    <w:rsid w:val="00B3660A"/>
    <w:rsid w:val="00B45C15"/>
    <w:rsid w:val="00B469B8"/>
    <w:rsid w:val="00B672DA"/>
    <w:rsid w:val="00B76A8C"/>
    <w:rsid w:val="00B96613"/>
    <w:rsid w:val="00BA0C29"/>
    <w:rsid w:val="00BA1A66"/>
    <w:rsid w:val="00BC095B"/>
    <w:rsid w:val="00BC17C4"/>
    <w:rsid w:val="00BC7D55"/>
    <w:rsid w:val="00BD1025"/>
    <w:rsid w:val="00BD2BDC"/>
    <w:rsid w:val="00BD6A73"/>
    <w:rsid w:val="00BE148A"/>
    <w:rsid w:val="00BE32DF"/>
    <w:rsid w:val="00BE3E13"/>
    <w:rsid w:val="00BE56B9"/>
    <w:rsid w:val="00BE70E3"/>
    <w:rsid w:val="00BF0156"/>
    <w:rsid w:val="00C01FDE"/>
    <w:rsid w:val="00C122C6"/>
    <w:rsid w:val="00C30CEC"/>
    <w:rsid w:val="00C30F9B"/>
    <w:rsid w:val="00C376AB"/>
    <w:rsid w:val="00C55BE4"/>
    <w:rsid w:val="00C5774A"/>
    <w:rsid w:val="00C62274"/>
    <w:rsid w:val="00C72971"/>
    <w:rsid w:val="00C73C96"/>
    <w:rsid w:val="00C80DFD"/>
    <w:rsid w:val="00C94A93"/>
    <w:rsid w:val="00C95A18"/>
    <w:rsid w:val="00CA1B9E"/>
    <w:rsid w:val="00CA5B9D"/>
    <w:rsid w:val="00CB2C77"/>
    <w:rsid w:val="00CB62BF"/>
    <w:rsid w:val="00CC69E1"/>
    <w:rsid w:val="00CD4372"/>
    <w:rsid w:val="00CD4787"/>
    <w:rsid w:val="00D111CC"/>
    <w:rsid w:val="00D121B8"/>
    <w:rsid w:val="00D21E5A"/>
    <w:rsid w:val="00D22EAB"/>
    <w:rsid w:val="00D231D4"/>
    <w:rsid w:val="00D354E3"/>
    <w:rsid w:val="00D36DBE"/>
    <w:rsid w:val="00D40ADD"/>
    <w:rsid w:val="00D47842"/>
    <w:rsid w:val="00D478DB"/>
    <w:rsid w:val="00D507FF"/>
    <w:rsid w:val="00D52469"/>
    <w:rsid w:val="00D61DE6"/>
    <w:rsid w:val="00D63FF9"/>
    <w:rsid w:val="00D71D02"/>
    <w:rsid w:val="00D73013"/>
    <w:rsid w:val="00D81DC2"/>
    <w:rsid w:val="00D842BE"/>
    <w:rsid w:val="00D84309"/>
    <w:rsid w:val="00D864C7"/>
    <w:rsid w:val="00DA0754"/>
    <w:rsid w:val="00DA4A2D"/>
    <w:rsid w:val="00DC51EC"/>
    <w:rsid w:val="00DC7450"/>
    <w:rsid w:val="00DD0D5B"/>
    <w:rsid w:val="00DD6A27"/>
    <w:rsid w:val="00DF0157"/>
    <w:rsid w:val="00DF1C36"/>
    <w:rsid w:val="00DF4F50"/>
    <w:rsid w:val="00DF749B"/>
    <w:rsid w:val="00E0538C"/>
    <w:rsid w:val="00E11738"/>
    <w:rsid w:val="00E2298B"/>
    <w:rsid w:val="00E30951"/>
    <w:rsid w:val="00E319A8"/>
    <w:rsid w:val="00E370C3"/>
    <w:rsid w:val="00E41029"/>
    <w:rsid w:val="00E41F6E"/>
    <w:rsid w:val="00E44154"/>
    <w:rsid w:val="00E444E2"/>
    <w:rsid w:val="00E475A8"/>
    <w:rsid w:val="00E500BF"/>
    <w:rsid w:val="00E713BE"/>
    <w:rsid w:val="00E71CDC"/>
    <w:rsid w:val="00EA2CB4"/>
    <w:rsid w:val="00EA4DD3"/>
    <w:rsid w:val="00EA71B7"/>
    <w:rsid w:val="00EB715E"/>
    <w:rsid w:val="00EC0A94"/>
    <w:rsid w:val="00EC545F"/>
    <w:rsid w:val="00ED1DEE"/>
    <w:rsid w:val="00ED7331"/>
    <w:rsid w:val="00EE198F"/>
    <w:rsid w:val="00F013AE"/>
    <w:rsid w:val="00F03DC0"/>
    <w:rsid w:val="00F07212"/>
    <w:rsid w:val="00F12B5C"/>
    <w:rsid w:val="00F1363C"/>
    <w:rsid w:val="00F23B56"/>
    <w:rsid w:val="00F3234B"/>
    <w:rsid w:val="00F3743E"/>
    <w:rsid w:val="00F571BA"/>
    <w:rsid w:val="00F57B49"/>
    <w:rsid w:val="00F715AB"/>
    <w:rsid w:val="00F7346F"/>
    <w:rsid w:val="00F74E75"/>
    <w:rsid w:val="00F83C06"/>
    <w:rsid w:val="00F8446C"/>
    <w:rsid w:val="00F90913"/>
    <w:rsid w:val="00F95FDA"/>
    <w:rsid w:val="00FA0508"/>
    <w:rsid w:val="00FA097C"/>
    <w:rsid w:val="00FA23EB"/>
    <w:rsid w:val="00FB0903"/>
    <w:rsid w:val="00FB5FEC"/>
    <w:rsid w:val="00FC0AA1"/>
    <w:rsid w:val="00FC36C2"/>
    <w:rsid w:val="00FC5A7C"/>
    <w:rsid w:val="00FD7C7D"/>
    <w:rsid w:val="00FE3820"/>
    <w:rsid w:val="00FE4A0E"/>
    <w:rsid w:val="00FE6976"/>
    <w:rsid w:val="00FF0CBE"/>
    <w:rsid w:val="00FF29E3"/>
    <w:rsid w:val="036F68D5"/>
    <w:rsid w:val="083E284C"/>
    <w:rsid w:val="13CA6D8F"/>
    <w:rsid w:val="4AC451F7"/>
    <w:rsid w:val="5D3F8DF7"/>
    <w:rsid w:val="5F4D6C3A"/>
    <w:rsid w:val="75DD668A"/>
    <w:rsid w:val="766D5DD1"/>
    <w:rsid w:val="78BD3E51"/>
    <w:rsid w:val="7A65E437"/>
    <w:rsid w:val="7B742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5E9D6"/>
  <w15:chartTrackingRefBased/>
  <w15:docId w15:val="{4FA9A869-3F3C-4059-8D9C-5CD7F097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F6ED7"/>
    <w:pPr>
      <w:spacing w:after="0" w:line="240" w:lineRule="auto"/>
    </w:pPr>
    <w:rPr>
      <w:rFonts w:ascii="Times New Roman" w:eastAsia="Times New Roman" w:hAnsi="Times New Roman" w:cs="Times New Roman"/>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041523"/>
    <w:pPr>
      <w:jc w:val="both"/>
    </w:pPr>
  </w:style>
  <w:style w:type="character" w:customStyle="1" w:styleId="PagrindinistekstasDiagrama">
    <w:name w:val="Pagrindinis tekstas Diagrama"/>
    <w:basedOn w:val="Numatytasispastraiposriftas"/>
    <w:link w:val="Pagrindinistekstas"/>
    <w:rsid w:val="00041523"/>
    <w:rPr>
      <w:rFonts w:ascii="Times New Roman" w:eastAsia="Times New Roman" w:hAnsi="Times New Roman" w:cs="Times New Roman"/>
      <w:sz w:val="24"/>
      <w:szCs w:val="24"/>
      <w:lang w:val="lt-LT"/>
    </w:rPr>
  </w:style>
  <w:style w:type="paragraph" w:styleId="Antrats">
    <w:name w:val="header"/>
    <w:basedOn w:val="prastasis"/>
    <w:link w:val="AntratsDiagrama"/>
    <w:uiPriority w:val="99"/>
    <w:unhideWhenUsed/>
    <w:rsid w:val="00041523"/>
    <w:pPr>
      <w:tabs>
        <w:tab w:val="center" w:pos="4819"/>
        <w:tab w:val="right" w:pos="9638"/>
      </w:tabs>
    </w:pPr>
  </w:style>
  <w:style w:type="character" w:customStyle="1" w:styleId="AntratsDiagrama">
    <w:name w:val="Antraštės Diagrama"/>
    <w:basedOn w:val="Numatytasispastraiposriftas"/>
    <w:link w:val="Antrats"/>
    <w:uiPriority w:val="99"/>
    <w:rsid w:val="00041523"/>
    <w:rPr>
      <w:rFonts w:ascii="Times New Roman" w:eastAsia="Times New Roman" w:hAnsi="Times New Roman" w:cs="Times New Roman"/>
      <w:sz w:val="24"/>
      <w:szCs w:val="24"/>
      <w:lang w:val="lt-LT"/>
    </w:rPr>
  </w:style>
  <w:style w:type="paragraph" w:styleId="Porat">
    <w:name w:val="footer"/>
    <w:basedOn w:val="prastasis"/>
    <w:link w:val="PoratDiagrama"/>
    <w:uiPriority w:val="99"/>
    <w:unhideWhenUsed/>
    <w:rsid w:val="00041523"/>
    <w:pPr>
      <w:tabs>
        <w:tab w:val="center" w:pos="4819"/>
        <w:tab w:val="right" w:pos="9638"/>
      </w:tabs>
    </w:pPr>
  </w:style>
  <w:style w:type="character" w:customStyle="1" w:styleId="PoratDiagrama">
    <w:name w:val="Poraštė Diagrama"/>
    <w:basedOn w:val="Numatytasispastraiposriftas"/>
    <w:link w:val="Porat"/>
    <w:uiPriority w:val="99"/>
    <w:rsid w:val="00041523"/>
    <w:rPr>
      <w:rFonts w:ascii="Times New Roman" w:eastAsia="Times New Roman" w:hAnsi="Times New Roman" w:cs="Times New Roman"/>
      <w:sz w:val="24"/>
      <w:szCs w:val="24"/>
      <w:lang w:val="lt-LT"/>
    </w:rPr>
  </w:style>
  <w:style w:type="paragraph" w:styleId="Sraopastraipa">
    <w:name w:val="List Paragraph"/>
    <w:basedOn w:val="prastasis"/>
    <w:uiPriority w:val="34"/>
    <w:qFormat/>
    <w:rsid w:val="00041523"/>
    <w:pPr>
      <w:ind w:left="720"/>
    </w:pPr>
  </w:style>
  <w:style w:type="character" w:styleId="Komentaronuoroda">
    <w:name w:val="annotation reference"/>
    <w:uiPriority w:val="99"/>
    <w:semiHidden/>
    <w:unhideWhenUsed/>
    <w:rsid w:val="00041523"/>
    <w:rPr>
      <w:sz w:val="16"/>
      <w:szCs w:val="16"/>
    </w:rPr>
  </w:style>
  <w:style w:type="paragraph" w:styleId="Komentarotekstas">
    <w:name w:val="annotation text"/>
    <w:basedOn w:val="prastasis"/>
    <w:link w:val="KomentarotekstasDiagrama"/>
    <w:uiPriority w:val="99"/>
    <w:semiHidden/>
    <w:unhideWhenUsed/>
    <w:rsid w:val="00041523"/>
    <w:rPr>
      <w:sz w:val="20"/>
      <w:szCs w:val="20"/>
    </w:rPr>
  </w:style>
  <w:style w:type="character" w:customStyle="1" w:styleId="KomentarotekstasDiagrama">
    <w:name w:val="Komentaro tekstas Diagrama"/>
    <w:basedOn w:val="Numatytasispastraiposriftas"/>
    <w:link w:val="Komentarotekstas"/>
    <w:uiPriority w:val="99"/>
    <w:semiHidden/>
    <w:rsid w:val="00041523"/>
    <w:rPr>
      <w:rFonts w:ascii="Times New Roman" w:eastAsia="Times New Roman" w:hAnsi="Times New Roman" w:cs="Times New Roman"/>
      <w:sz w:val="20"/>
      <w:szCs w:val="20"/>
      <w:lang w:val="lt-LT"/>
    </w:rPr>
  </w:style>
  <w:style w:type="paragraph" w:styleId="Betarp">
    <w:name w:val="No Spacing"/>
    <w:link w:val="BetarpDiagrama"/>
    <w:uiPriority w:val="1"/>
    <w:qFormat/>
    <w:rsid w:val="00041523"/>
    <w:pPr>
      <w:spacing w:after="0" w:line="240" w:lineRule="auto"/>
    </w:pPr>
    <w:rPr>
      <w:rFonts w:ascii="Calibri" w:eastAsia="Times New Roman" w:hAnsi="Calibri" w:cs="Times New Roman"/>
    </w:rPr>
  </w:style>
  <w:style w:type="character" w:customStyle="1" w:styleId="BetarpDiagrama">
    <w:name w:val="Be tarpų Diagrama"/>
    <w:link w:val="Betarp"/>
    <w:uiPriority w:val="1"/>
    <w:rsid w:val="00041523"/>
    <w:rPr>
      <w:rFonts w:ascii="Calibri" w:eastAsia="Times New Roman" w:hAnsi="Calibri" w:cs="Times New Roman"/>
    </w:rPr>
  </w:style>
  <w:style w:type="paragraph" w:styleId="Debesliotekstas">
    <w:name w:val="Balloon Text"/>
    <w:basedOn w:val="prastasis"/>
    <w:link w:val="DebesliotekstasDiagrama"/>
    <w:uiPriority w:val="99"/>
    <w:semiHidden/>
    <w:unhideWhenUsed/>
    <w:rsid w:val="0004152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41523"/>
    <w:rPr>
      <w:rFonts w:ascii="Segoe UI" w:eastAsia="Times New Roman" w:hAnsi="Segoe UI" w:cs="Segoe UI"/>
      <w:sz w:val="18"/>
      <w:szCs w:val="18"/>
      <w:lang w:val="lt-LT"/>
    </w:rPr>
  </w:style>
  <w:style w:type="paragraph" w:styleId="Komentarotema">
    <w:name w:val="annotation subject"/>
    <w:basedOn w:val="Komentarotekstas"/>
    <w:next w:val="Komentarotekstas"/>
    <w:link w:val="KomentarotemaDiagrama"/>
    <w:uiPriority w:val="99"/>
    <w:semiHidden/>
    <w:unhideWhenUsed/>
    <w:rsid w:val="00427E3E"/>
    <w:rPr>
      <w:b/>
      <w:bCs/>
    </w:rPr>
  </w:style>
  <w:style w:type="character" w:customStyle="1" w:styleId="KomentarotemaDiagrama">
    <w:name w:val="Komentaro tema Diagrama"/>
    <w:basedOn w:val="KomentarotekstasDiagrama"/>
    <w:link w:val="Komentarotema"/>
    <w:uiPriority w:val="99"/>
    <w:semiHidden/>
    <w:rsid w:val="00427E3E"/>
    <w:rPr>
      <w:rFonts w:ascii="Times New Roman" w:eastAsia="Times New Roman" w:hAnsi="Times New Roman" w:cs="Times New Roman"/>
      <w:b/>
      <w:bCs/>
      <w:sz w:val="20"/>
      <w:szCs w:val="20"/>
      <w:lang w:val="lt-LT"/>
    </w:rPr>
  </w:style>
  <w:style w:type="character" w:styleId="Hipersaitas">
    <w:name w:val="Hyperlink"/>
    <w:basedOn w:val="Numatytasispastraiposriftas"/>
    <w:uiPriority w:val="99"/>
    <w:unhideWhenUsed/>
    <w:rsid w:val="00A94812"/>
    <w:rPr>
      <w:color w:val="0563C1" w:themeColor="hyperlink"/>
      <w:u w:val="single"/>
    </w:rPr>
  </w:style>
  <w:style w:type="character" w:customStyle="1" w:styleId="UnresolvedMention">
    <w:name w:val="Unresolved Mention"/>
    <w:basedOn w:val="Numatytasispastraiposriftas"/>
    <w:uiPriority w:val="99"/>
    <w:semiHidden/>
    <w:unhideWhenUsed/>
    <w:rsid w:val="00A94812"/>
    <w:rPr>
      <w:color w:val="605E5C"/>
      <w:shd w:val="clear" w:color="auto" w:fill="E1DFDD"/>
    </w:rPr>
  </w:style>
  <w:style w:type="paragraph" w:styleId="Dokumentoinaostekstas">
    <w:name w:val="endnote text"/>
    <w:basedOn w:val="prastasis"/>
    <w:link w:val="DokumentoinaostekstasDiagrama"/>
    <w:uiPriority w:val="99"/>
    <w:semiHidden/>
    <w:unhideWhenUsed/>
    <w:rsid w:val="008D571A"/>
    <w:rPr>
      <w:sz w:val="20"/>
      <w:szCs w:val="20"/>
    </w:rPr>
  </w:style>
  <w:style w:type="character" w:customStyle="1" w:styleId="DokumentoinaostekstasDiagrama">
    <w:name w:val="Dokumento išnašos tekstas Diagrama"/>
    <w:basedOn w:val="Numatytasispastraiposriftas"/>
    <w:link w:val="Dokumentoinaostekstas"/>
    <w:uiPriority w:val="99"/>
    <w:semiHidden/>
    <w:rsid w:val="008D571A"/>
    <w:rPr>
      <w:rFonts w:ascii="Times New Roman" w:eastAsia="Times New Roman" w:hAnsi="Times New Roman" w:cs="Times New Roman"/>
      <w:sz w:val="20"/>
      <w:szCs w:val="20"/>
      <w:lang w:val="lt-LT"/>
    </w:rPr>
  </w:style>
  <w:style w:type="character" w:styleId="Dokumentoinaosnumeris">
    <w:name w:val="endnote reference"/>
    <w:basedOn w:val="Numatytasispastraiposriftas"/>
    <w:uiPriority w:val="99"/>
    <w:semiHidden/>
    <w:unhideWhenUsed/>
    <w:rsid w:val="008D57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51787">
      <w:bodyDiv w:val="1"/>
      <w:marLeft w:val="0"/>
      <w:marRight w:val="0"/>
      <w:marTop w:val="0"/>
      <w:marBottom w:val="0"/>
      <w:divBdr>
        <w:top w:val="none" w:sz="0" w:space="0" w:color="auto"/>
        <w:left w:val="none" w:sz="0" w:space="0" w:color="auto"/>
        <w:bottom w:val="none" w:sz="0" w:space="0" w:color="auto"/>
        <w:right w:val="none" w:sz="0" w:space="0" w:color="auto"/>
      </w:divBdr>
    </w:div>
    <w:div w:id="673996744">
      <w:bodyDiv w:val="1"/>
      <w:marLeft w:val="0"/>
      <w:marRight w:val="0"/>
      <w:marTop w:val="0"/>
      <w:marBottom w:val="0"/>
      <w:divBdr>
        <w:top w:val="none" w:sz="0" w:space="0" w:color="auto"/>
        <w:left w:val="none" w:sz="0" w:space="0" w:color="auto"/>
        <w:bottom w:val="none" w:sz="0" w:space="0" w:color="auto"/>
        <w:right w:val="none" w:sz="0" w:space="0" w:color="auto"/>
      </w:divBdr>
    </w:div>
    <w:div w:id="821586052">
      <w:bodyDiv w:val="1"/>
      <w:marLeft w:val="0"/>
      <w:marRight w:val="0"/>
      <w:marTop w:val="0"/>
      <w:marBottom w:val="0"/>
      <w:divBdr>
        <w:top w:val="none" w:sz="0" w:space="0" w:color="auto"/>
        <w:left w:val="none" w:sz="0" w:space="0" w:color="auto"/>
        <w:bottom w:val="none" w:sz="0" w:space="0" w:color="auto"/>
        <w:right w:val="none" w:sz="0" w:space="0" w:color="auto"/>
      </w:divBdr>
    </w:div>
    <w:div w:id="1120148807">
      <w:bodyDiv w:val="1"/>
      <w:marLeft w:val="0"/>
      <w:marRight w:val="0"/>
      <w:marTop w:val="0"/>
      <w:marBottom w:val="0"/>
      <w:divBdr>
        <w:top w:val="none" w:sz="0" w:space="0" w:color="auto"/>
        <w:left w:val="none" w:sz="0" w:space="0" w:color="auto"/>
        <w:bottom w:val="none" w:sz="0" w:space="0" w:color="auto"/>
        <w:right w:val="none" w:sz="0" w:space="0" w:color="auto"/>
      </w:divBdr>
    </w:div>
    <w:div w:id="125358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legal-content/LT/TXT/?uri=CELEX%3A32016R067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dai.lrv.l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a@ada.lt"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uomenuapsauga@rokiskioligonine.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43C1319A10AE4AB1A37FADA3547769" ma:contentTypeVersion="" ma:contentTypeDescription="Create a new document." ma:contentTypeScope="" ma:versionID="8716e1f5d2b34989a15980fe3c6ed931">
  <xsd:schema xmlns:xsd="http://www.w3.org/2001/XMLSchema" xmlns:xs="http://www.w3.org/2001/XMLSchema" xmlns:p="http://schemas.microsoft.com/office/2006/metadata/properties" xmlns:ns2="40e1f71c-9c41-4004-a342-7d059a2184e6" xmlns:ns3="48dcee09-d326-423f-88bd-924f5674ac0b" targetNamespace="http://schemas.microsoft.com/office/2006/metadata/properties" ma:root="true" ma:fieldsID="745b95f789b9ecd15ce8116cf361097d" ns2:_="" ns3:_="">
    <xsd:import namespace="40e1f71c-9c41-4004-a342-7d059a2184e6"/>
    <xsd:import namespace="48dcee09-d326-423f-88bd-924f5674ac0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1f71c-9c41-4004-a342-7d059a2184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format="DateTime"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8dcee09-d326-423f-88bd-924f5674ac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6FFFD-88CE-457D-B9D7-A7398FCC15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341581-B313-4717-8B8F-E157BD20E7D4}">
  <ds:schemaRefs>
    <ds:schemaRef ds:uri="http://schemas.microsoft.com/sharepoint/v3/contenttype/forms"/>
  </ds:schemaRefs>
</ds:datastoreItem>
</file>

<file path=customXml/itemProps3.xml><?xml version="1.0" encoding="utf-8"?>
<ds:datastoreItem xmlns:ds="http://schemas.openxmlformats.org/officeDocument/2006/customXml" ds:itemID="{1832F5DF-9298-4912-85C1-CFCD5E361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1f71c-9c41-4004-a342-7d059a2184e6"/>
    <ds:schemaRef ds:uri="48dcee09-d326-423f-88bd-924f5674a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7A9A38-BBF7-44EC-A7C7-494251EE9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Pages>
  <Words>17509</Words>
  <Characters>9981</Characters>
  <Application>Microsoft Office Word</Application>
  <DocSecurity>0</DocSecurity>
  <Lines>83</Lines>
  <Paragraphs>54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Duomenų apsauga</dc:creator>
  <cp:keywords/>
  <dc:description/>
  <cp:lastModifiedBy>Personalas</cp:lastModifiedBy>
  <cp:revision>586</cp:revision>
  <cp:lastPrinted>2021-10-20T13:02:00Z</cp:lastPrinted>
  <dcterms:created xsi:type="dcterms:W3CDTF">2020-10-29T23:51:00Z</dcterms:created>
  <dcterms:modified xsi:type="dcterms:W3CDTF">2021-11-15T12:35:00Z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0x0101003B43C1319A10AE4AB1A37FADA3547769</vt:lpwstr>
  </property>
</Properties>
</file>